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KRISTOF HEGEDÜS</w:t>
            </w:r>
          </w:p>
          <w:p w:rsidR="00C275A3" w:rsidRDefault="00A96AEC" w:rsidP="00C275A3">
            <w:pPr>
              <w:pStyle w:val="Hallgatokepzes"/>
            </w:pPr>
            <w:r>
              <w:t>Chemistry BSc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Durkó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of 3,4-ethylenedioxypyrrole and its derivatives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3,4-ethylenedioxypyrrole; pyrrole; conductive polymer; EDOP; PEDOP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3,4-ethylenedioxythiophene and its polymer, the poly-(3,4-ethylenedioxythiophene) and some related compounds have received significant attention due to their advantageous electrochemical, and optical properties. 3,4-ethylenedioxypyrrole (1) and its N-substituted derivatives (2) have similar structure and electrochemical properties, however these compounds have not yet been studied extensively due to their complicated preparation.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our research project was to optimize the multistep synthetic routes that can be found in the literature for the preparation of 3,4-ethylenedioxypyrrole (1) and to examine whether it is possible to prepare 3,4-ethylenedioxypyrrole (1) or its N-substituted derivatives (2) by new, not yet published synthetic routes (Figure 1.)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95200" cy="1598400"/>
            <wp:docPr id="26815694" name="name1548082331a707" descr="imgtmp_32646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46_int_1.gif"/>
                    <pic:cNvPicPr/>
                  </pic:nvPicPr>
                  <pic:blipFill>
                    <a:blip r:embed="rId1548082331a6a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200" cy="159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Figure 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optimized and scaled up several steps of the published synthetic routes. I have improved the yield of the six step reaction for the preparation of 3,4-ethylenedioxypyrrole (1) to 48%.</w:t>
      </w:r>
      <w:r>
        <w:rPr>
          <w:color w:val="000000"/>
          <w:sz w:val="24"/>
          <w:szCs w:val="24"/>
        </w:rPr>
        <w:br/>
        <w:t xml:space="preserve">I have attempted to prepare 3,4-ethylenedioxypyrrole (1) and some N-substituted derivatives (2) with the Barton–Zard reaction and by the reduction of N-benzyl-3,4-ethylenedioxysuccinimide. I have found that the sodium salt of 2,5-dicarboxymethyl-3,4-ethylenedioxypyrrole could only be N alkylated with primary alkyl halides.</w:t>
      </w:r>
      <w:r>
        <w:rPr>
          <w:color w:val="000000"/>
          <w:sz w:val="24"/>
          <w:szCs w:val="24"/>
        </w:rPr>
        <w:br/>
        <w:t xml:space="preserve">I have also prepared some new, N-substitued derivatives of 3,4-ethylenedioxypyrrole for electrochemical investigations.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58192">
    <w:multiLevelType w:val="hybridMultilevel"/>
    <w:lvl w:ilvl="0" w:tplc="20668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58192">
    <w:abstractNumId w:val="776581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219340" Type="http://schemas.openxmlformats.org/officeDocument/2006/relationships/numbering" Target="numbering.xml"/><Relationship Id="rId1548082331a6ab" Type="http://schemas.openxmlformats.org/officeDocument/2006/relationships/image" Target="media/imgrId1548082331a6a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