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PÁSZTÓI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Kasza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 Polymer Chemistry Research Group, IMEC RCNS HAS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Iván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functional polystyrene and polyisobutylene by quasiliving polymerization and followed by end-group modification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telechelic; postmodification; end-functionalization; click-reaction; quasiliving polymerization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Functional polymers have reactive groups, which are chemically different from the main chain. Preparation of these materials has an important role in actual research topics. Thiol-ene addition, which is often called „click” reaction, is a single way to modify the chain-ends of the polymer.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 I synthesized functional polystyrene and polyisobutylene with narrow molecular weight distribution by quasiliving polymerization methods. In postmodification reactions I produced allyl and hydroxyl groups at the chain ends (Figure 1). My products were analysed by proton nuclear magnetic resonance (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H-NMR) spectroscopy and gelpermeation chromatography (GPC).</w:t>
      </w:r>
      <w:r>
        <w:rPr>
          <w:color w:val="000000"/>
          <w:sz w:val="24"/>
          <w:szCs w:val="24"/>
        </w:rPr>
        <w:drawing>
          <wp:inline distT="0" distB="0" distL="0" distR="0">
            <wp:extent cx="5738400" cy="1087200"/>
            <wp:docPr id="6294525" name="name1547f6600a82e9" descr="imgtmp_32662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62_int_1.gif"/>
                    <pic:cNvPicPr/>
                  </pic:nvPicPr>
                  <pic:blipFill>
                    <a:blip r:embed="rId1547f6600a82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8400" cy="10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Bromo-telechelic polystyrene (PS) was synthesized by atom transfer radical polymerization (ATRP) using bifunctional initiator and CuBr/PMDETA catalyst system. In postmodification of halogen terminal groups carbocationic allylation was used with allyltrimethylsilane (ATMS) to establish allyl end groups. Hydroxyl groups were generated by photoinitiated thiol-ene click-reaction with mercaptoethanol. A „one-pot” type reaction was developed from the separated functionalization steps: the reactions were performed directly, without purifications of the crude products. Based on the analysis results it can be concluded, that the hydroxyl-telechelic polystyrene can be successfully synthesized via „one-pot” reaction (including ATRP of styrene – carbocationic allylation – thiol-ene click-reaction) by appropriate rate of reactants and reaction conditions.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Other part of my work was to synthesize functional polyisobutylene (PIB) by quasiliving carbocationic polymerization (QLCCP). Carbocationic allylation was carried out directly in the polymerization system. I also examined the thiol-ene click-reaction with mercaptothanol with different initiation systems to compare a termal initiator and a photoinitiator. It can be observed that the chain-end functionalization of polyisobutylene was more effective by using a photoinitiator for thiol-ene addition.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51543">
    <w:multiLevelType w:val="hybridMultilevel"/>
    <w:lvl w:ilvl="0" w:tplc="43438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51543">
    <w:abstractNumId w:val="30551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211714" Type="http://schemas.openxmlformats.org/officeDocument/2006/relationships/numbering" Target="numbering.xml"/><Relationship Id="rId1547f6600a828d" Type="http://schemas.openxmlformats.org/officeDocument/2006/relationships/image" Target="media/imgrId1547f6600a828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