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UHLÁR ZSÓFIA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Schlosser Gitta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mts.,  MTA-ELTE Peptidkémiai Kutatócsoport, Szerves Kémiai Tanszék, ELTE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Magyar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főmts.,  MTA-ELTE Peptidkémiai Kutatócsoport, Szerves Kémiai Tanszék, ELTE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Átviheto-e a szerin komplexképzo tulajdonsága peptidekre?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elektrospray ionizáció; nemkovalens komplexek; peptidszintézis; királis diszkrimináció; tömegspektrometria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Célul tűztem ki szeril-szerin dipeptidek szintézisét és komplexképző sajátságainak felderítését elektrospray ionizációs tömegspektrometria alkalmazásával.</w:t>
      </w:r>
      <w:r>
        <w:rPr>
          <w:color w:val="000000"/>
          <w:sz w:val="24"/>
          <w:szCs w:val="24"/>
        </w:rPr>
        <w:br/>
        <w:t xml:space="preserve">A kísérleteim során nagy tisztaságú H-L-Ser-L-Ser-OH és H-L-Ser-D-Ser-OH dipeptidet állítottam elő folyadékfázisú peptidszintézis alkalmazásával. A kipróbált három féle szintézisút (aktívészteres, in situ aktívészteres, valamint vegyesnahidrides) közül a vegyesanhidrides kapcsolási technika szolgáltatta a legjobb minőségű terméket.</w:t>
      </w:r>
      <w:r>
        <w:rPr>
          <w:color w:val="000000"/>
          <w:sz w:val="24"/>
          <w:szCs w:val="24"/>
        </w:rPr>
        <w:br/>
        <w:t xml:space="preserve">Az előállított vegyületek analitikai jellemzésére a vékonyrétegkromatográfiát off-line megoldással elektrospray ionizációs tömegspektrometriával kombináltam. Az általam használt kísérleti megoldás gyors és hatékony technikának bizonyult.</w:t>
      </w:r>
      <w:r>
        <w:rPr>
          <w:color w:val="000000"/>
          <w:sz w:val="24"/>
          <w:szCs w:val="24"/>
        </w:rPr>
        <w:br/>
        <w:t xml:space="preserve">Az általam használt tömegspektrométerre optimalizáltam a szerin nemkovalens komplexeinek detektálását. Az L-szerin komplexképzésének tanulmányozásával nyert tapasztalataimat és mérési paramétereket használtam az általam előállított két dipeptid komplexképzésének vizsgálatára.</w:t>
      </w:r>
      <w:r>
        <w:rPr>
          <w:color w:val="000000"/>
          <w:sz w:val="24"/>
          <w:szCs w:val="24"/>
        </w:rPr>
        <w:br/>
        <w:t xml:space="preserve">Munkám során részletesen tanulmányoztam az L-Ser-L-Ser és az L-Ser-D-Ser dipeptidek komplexképzési hajlamát elektrospray ionizációs tömegspektrometria alkalmazásával. Az eredményeim azt mutatták, hogy a két dipeptid jellegzetes nemkovalens komplexeket ad a tömegspektrumban. Nem volt azonban megfigyelhető az oktamerhez hasonló mágikus klaszterion. A szerin, valamint a szeril-szerin dipeptidek komplexképzési hajlamát a mágikus szám, valamint átlagos klaszterméret kiszámításával számszerűen jellemeztem.</w:t>
      </w:r>
      <w:r>
        <w:rPr>
          <w:color w:val="000000"/>
          <w:sz w:val="24"/>
          <w:szCs w:val="24"/>
        </w:rPr>
        <w:br/>
        <w:t xml:space="preserve">Az L-Ser-L-Ser dipeptid alkalmazásával helyettesítési próbákat végeztem a szerin oktamer szerkezetű komplexében. Bár számos aminosavra és kismolekulára leírták, hogy helyettesíteni képesek egyes aminosavakat a szerin oktamerben, kísérleteim azt mutatták, hogy a mérési körülmények között nem történik meg az aminosavak dipeptidekre cserélődése.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70249">
    <w:multiLevelType w:val="hybridMultilevel"/>
    <w:lvl w:ilvl="0" w:tplc="89486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70249">
    <w:abstractNumId w:val="128702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5494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