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DEBÓRA KUTAI </w:t>
            </w:r>
          </w:p>
          <w:p w:rsidR="00C275A3" w:rsidRDefault="00A96AEC" w:rsidP="00C275A3">
            <w:pPr>
              <w:pStyle w:val="Hallgatokepzes"/>
            </w:pPr>
            <w:r>
              <w:t>Civil Engineer </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Baranya</w:t>
            </w:r>
          </w:p>
          <w:p w:rsidR="00DB4822" w:rsidRDefault="00DB4822" w:rsidP="00E11062">
            <w:pPr>
              <w:pStyle w:val="Konzulensek"/>
            </w:pPr>
            <w:r w:rsidRPr="00DB4822">
              <w:t>associate professor, BME ÉMK</w:t>
            </w:r>
          </w:p>
        </w:tc>
      </w:tr>
      <w:tr w:rsidR="00DB4822" w:rsidTr="00DB4822">
        <w:tc>
          <w:tcPr>
            <w:tcW w:w="9854" w:type="dxa"/>
          </w:tcPr>
          <w:p w:rsidR="00DB4822" w:rsidRPr="00DB4822" w:rsidRDefault="00DB4822" w:rsidP="004D7940">
            <w:pPr>
              <w:pStyle w:val="Konzulensek"/>
            </w:pPr>
            <w:r w:rsidRPr="00DB4822">
              <w:t>Gergely Tihamér Török </w:t>
            </w:r>
          </w:p>
          <w:p w:rsidR="00DB4822" w:rsidRDefault="00DB4822" w:rsidP="00E11062">
            <w:pPr>
              <w:pStyle w:val="Konzulensek"/>
            </w:pPr>
            <w:r w:rsidRPr="00DB4822">
              <w:t>PhD student,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Implementation of turbidity based sediment load estimation procedure in the Danube River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the complexity of the riverine sediment transport measurements there is no reliable sediment dataset for the Hungarian rivers available, such as the quantity of suspended sediment and bedload or sediment compositions. It is, however, clear that such data is essential for morphodynamic analysis of rivers (characterization of river, numerical modeling, planning of measures, etc.).</w:t>
      </w:r>
    </w:p>
    <w:p>
      <w:pPr>
        <w:widowControl w:val="on"/>
        <w:pBdr/>
        <w:spacing w:before="240" w:after="240" w:line="240" w:lineRule="auto"/>
        <w:ind w:left="0" w:right="0"/>
        <w:jc w:val="left"/>
      </w:pPr>
      <w:r>
        <w:rPr>
          <w:color w:val="000000"/>
          <w:sz w:val="24"/>
          <w:szCs w:val="24"/>
        </w:rPr>
        <w:t xml:space="preserve">The aim of this research is to refine and extend a recently developed suspended sediment measurement method. In the frame of the study a turbidity sensor (RCM-9) was placed in River Danube at the bank in front of the Budapest University of Technology and Economics that detected the turbidity with a 10 minutes interval. In parallel water samples were collected daily which was analyzed in laboratory and provided suspended sediment concentration (SSC). Using the concentration values from physical sampling a relationship between turbidity and SSC was established. The turbidity time series were then converted to SSC time series. As a next step ADCP measurements were carried for several water regimes to reveal the cross-sectional distributions of sediment load. Based on these results the relationship between the SSC values at the river bank and the total suspended sediment load along the cross section of the river was analyzed. The main advantage of the method is that simple turbidity measurements can be used to provide suspended sediment load for a river cross section. The procedure is cost efficient compared to conventional methods, moreover, it provides temporally more detailed sediment information.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0988">
    <w:multiLevelType w:val="hybridMultilevel"/>
    <w:lvl w:ilvl="0" w:tplc="70253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0988">
    <w:abstractNumId w:val="71410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067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