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CSINCSI ARNOLD</w:t>
            </w:r>
          </w:p>
          <w:p w:rsidR="00C275A3" w:rsidRDefault="00A96AEC" w:rsidP="00C275A3">
            <w:pPr>
              <w:pStyle w:val="Hallgatokepzes"/>
            </w:pPr>
            <w:r>
              <w:t>Festőművész</w:t>
            </w:r>
            <w:r>
              <w:br/>
            </w:r>
            <w:r w:rsidR="00E77B23">
              <w:t>Osztatlan, 7. félév</w:t>
            </w:r>
          </w:p>
          <w:p w:rsidR="00C265CE" w:rsidRPr="009E5FF1" w:rsidRDefault="00E77B23" w:rsidP="00C275A3">
            <w:pPr>
              <w:pStyle w:val="Hallgatokepzes"/>
              <w:rPr>
                <w:b/>
                <w:caps/>
              </w:rPr>
            </w:pPr>
            <w:r>
              <w:t>Pécsi Tudományegyetem</w:t>
            </w:r>
            <w:r w:rsidR="00C275A3">
              <w:br/>
            </w:r>
            <w:r w:rsidR="00DB4822">
              <w:t>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Hegyi Csaba</w:t>
            </w:r>
          </w:p>
          <w:p w:rsidR="00DB4822" w:rsidRDefault="00DB4822" w:rsidP="00E11062">
            <w:pPr>
              <w:pStyle w:val="Konzulensek"/>
            </w:pPr>
            <w:r w:rsidRPr="00DB4822">
              <w:t>adjunktus,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Asztalnál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legmélyebben az ember ábrázolása foglalkoztat a festészetben, azt szándékozom kutatni műtermi munkámmal, hogy miképpen tud hitelesen megjelenni festett képen az ember, kritikai célok, gegek, és dekadencia demonstrálása nélkül, a mai korban is.</w:t>
      </w:r>
      <w:r>
        <w:rPr>
          <w:color w:val="000000"/>
          <w:sz w:val="24"/>
          <w:szCs w:val="24"/>
        </w:rPr>
        <w:br/>
        <w:t xml:space="preserve">A festmény alanyául a nagyszüleimet választottam, úgy kívánva ábrázolni, ahogy gyerekkoromtól kezdve legtöbbször látom együtt õket, onnan, ahol mindig is helyet foglalok asztaluknál. Ebbõl a személyes perspektívából szerettem volna a képeket elkészíteni.</w:t>
      </w:r>
      <w:r>
        <w:rPr>
          <w:color w:val="000000"/>
          <w:sz w:val="24"/>
          <w:szCs w:val="24"/>
        </w:rPr>
        <w:br/>
        <w:t xml:space="preserve">A kompozícióhoz, és a festéshez több fotót is készítettem, tudva, hogy nem áll majd módomban fénykép használata nélkül megfesteni őket. Célom, az eddigi kevés tapasztalatom segítségével egy olyan festõi minõség felfedezése, ami, még ha fotó után dolgozok is, nem reked meg a fénykép kínálta ábrázolási lehetõségek mentén, de attól minden esetben nem is elzárkózva, a különbözõ festõi tapasztalatok által olyan lehetõségeket tárva fel a festményen, amelyet a fotó puszta másolása nem tenne lehetõvé.</w:t>
      </w:r>
      <w:r>
        <w:rPr>
          <w:color w:val="000000"/>
          <w:sz w:val="24"/>
          <w:szCs w:val="24"/>
        </w:rPr>
        <w:br/>
        <w:t xml:space="preserve">A minőség elérésében különös szerep hárul, az általam használt anyagok megválasztására. Fontos a színek tartós ragyogása, ami nemcsak a kiváló festékektõl, de az alapozás megfelelõségétõl is függõ. A fekete használatát teljesen elkerülve közelítettem a festõi folyamathoz, hogy a változatos színélmény a kép minden részletében jelenlévõ, lényegi eleme lehessen a festménynek.</w:t>
      </w:r>
      <w:r>
        <w:rPr>
          <w:color w:val="000000"/>
          <w:sz w:val="24"/>
          <w:szCs w:val="24"/>
        </w:rPr>
        <w:br/>
        <w:t xml:space="preserve">Igyekeztem az egész felõl megközelíteni a részleteket, nem pedig fordítva, óvakodva a részleteknek az egész rovására történõ elõretolakodásától. A háttér, a konyha világos színei árnyékba burkolóznak, az ablakból beszûrõdõ fény karakteresen világítja meg az alakokat, az abrosz fénylõ felületén táncolva, kiemelve az elõteret. Különös szerepet tulajdonítok az asztalnak, a kezeknek és az arcoknak, melyeket a személyekhez tartozó otthon ölel körül.</w:t>
      </w:r>
      <w:r>
        <w:rPr>
          <w:color w:val="000000"/>
          <w:sz w:val="24"/>
          <w:szCs w:val="24"/>
        </w:rPr>
        <w:br/>
        <w:t xml:space="preserve">Az asztal az otthon legkiemeltebb helye, az egész család legfontosabb közösségi szimbóluma. Ennek fontosságának felismerésére kívántam felhívni a figyelmet a címválasztás során is.</w:t>
      </w:r>
      <w:r>
        <w:rPr>
          <w:color w:val="000000"/>
          <w:sz w:val="24"/>
          <w:szCs w:val="24"/>
        </w:rPr>
        <w:br/>
        <w:t xml:space="preserve">Az egész test, elsõsorban azonban az arc és a kéz a lélek eszköze és tükre. Az arc után a kéz a legszellemibb része a testnek. Az emberi arc testünk képének középpontja.</w:t>
      </w:r>
      <w:r>
        <w:rPr>
          <w:color w:val="000000"/>
          <w:sz w:val="24"/>
          <w:szCs w:val="24"/>
        </w:rPr>
        <w:br/>
        <w:t xml:space="preserve">Minden vallásban és kultúrában különös figyelemmel fordulnak az ember értéke felé. A kereszténység nem kissebb szerepet tulajdonít neki, minthogy Isten képére teremtetett. Ennek fényében az ember képének egésze, de különösen az emberi arc, rendkívüli fontosságú, melyben Isten tekintetét kereshetjük.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303784">
    <w:multiLevelType w:val="hybridMultilevel"/>
    <w:lvl w:ilvl="0" w:tplc="105684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303784">
    <w:abstractNumId w:val="603037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0053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