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BARBARA SZABO</w:t>
            </w:r>
          </w:p>
          <w:p w:rsidR="00C275A3" w:rsidRDefault="00A96AEC" w:rsidP="00C275A3">
            <w:pPr>
              <w:pStyle w:val="Hallgatokepzes"/>
            </w:pPr>
            <w:r>
              <w:t>specialization painting</w:t>
            </w:r>
            <w:r>
              <w:br/>
            </w:r>
            <w:r w:rsidR="00E77B23">
              <w:t>Unified, 9. semester</w:t>
            </w:r>
          </w:p>
          <w:p w:rsidR="00C265CE" w:rsidRPr="009E5FF1" w:rsidRDefault="00E77B23" w:rsidP="00C275A3">
            <w:pPr>
              <w:pStyle w:val="Hallgatokepzes"/>
              <w:rPr>
                <w:b/>
                <w:caps/>
              </w:rPr>
            </w:pPr>
            <w:r>
              <w:t>University of Pécs</w:t>
            </w:r>
            <w:r w:rsidR="00C275A3">
              <w:br/>
            </w:r>
            <w:r w:rsidR="00DB4822">
              <w:t>Faculty of Music and Visual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Zoltán Ádám</w:t>
            </w:r>
          </w:p>
          <w:p w:rsidR="00DB4822" w:rsidRDefault="00DB4822" w:rsidP="00E11062">
            <w:pPr>
              <w:pStyle w:val="Konzulensek"/>
            </w:pPr>
            <w:r w:rsidRPr="00DB4822">
              <w:t>assistant professor, PTE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Sunset on the way to Debrecen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Recently I have been interested in painting atmosphere. The topics can be divided into two categories, namely works depicting the inside and works depicting the outside. The works about the inside world are materialized feelings, the works involving the outside are subjective traces of reality. All of my paintings are visual cut-outs of nature, witch by doing so becomes an abstract quality.</w:t>
      </w:r>
      <w:r>
        <w:rPr>
          <w:color w:val="000000"/>
          <w:sz w:val="24"/>
          <w:szCs w:val="24"/>
        </w:rPr>
        <w:br/>
        <w:t xml:space="preserve">My goal is to dissolve the boundaries between the picture and its surrondings, producing a field of uninterrupted atmosphere, that is why I am in constant search of the right technique for doing so.</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280530">
    <w:multiLevelType w:val="hybridMultilevel"/>
    <w:lvl w:ilvl="0" w:tplc="5542946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0280530">
    <w:abstractNumId w:val="5028053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4361805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