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KRISZINA VLADÁR</w:t>
            </w:r>
          </w:p>
          <w:p w:rsidR="00C275A3" w:rsidRDefault="00A96AEC" w:rsidP="00C275A3">
            <w:pPr>
              <w:pStyle w:val="Hallgatokepzes"/>
            </w:pPr>
            <w:r>
              <w:t>Painting department</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Nyilas</w:t>
            </w:r>
          </w:p>
          <w:p w:rsidR="00DB4822" w:rsidRDefault="00DB4822" w:rsidP="00E11062">
            <w:pPr>
              <w:pStyle w:val="Konzulensek"/>
            </w:pPr>
            <w:r w:rsidRPr="00DB4822">
              <w:t>assosiate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Whist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is made by a bigger carrier which has a nature canvas-color, and 4 smaller white-painted canvases. I show a video on this surface which was recorded and edited by me.</w:t>
      </w:r>
      <w:r>
        <w:rPr>
          <w:color w:val="000000"/>
          <w:sz w:val="24"/>
          <w:szCs w:val="24"/>
        </w:rPr>
        <w:br/>
        <w:t xml:space="preserve">This video is about the movement of the water.</w:t>
      </w:r>
      <w:r>
        <w:rPr>
          <w:color w:val="000000"/>
          <w:sz w:val="24"/>
          <w:szCs w:val="24"/>
        </w:rPr>
        <w:br/>
        <w:t xml:space="preserve">The water is an elementary formation, which seems a simple and obvious idea to depict, but actually it is just the opposite: it is many sided, complex and thus in it resides an inexhaustible opportunity to visualize.</w:t>
      </w:r>
      <w:r>
        <w:rPr>
          <w:color w:val="000000"/>
          <w:sz w:val="24"/>
          <w:szCs w:val="24"/>
        </w:rPr>
        <w:br/>
        <w:t xml:space="preserve">My conception was to pry the water out from it’s natural environment, and show it in a new milieu, on a canvas in a form of a video installation. It’s similar to the classical oil-canvas technique but I’ve changed the oil-colours to light.</w:t>
      </w:r>
      <w:r>
        <w:rPr>
          <w:color w:val="000000"/>
          <w:sz w:val="24"/>
          <w:szCs w:val="24"/>
        </w:rPr>
        <w:br/>
        <w:t xml:space="preserve">The installation has two parts: one bigger which has a same size as the projected picture and four smaller canvases. The different colors of the canvases causes the changings of tones and colors of the projected picture. The focus is accentuated by the four middle situated white parts. The brighter center overtops the ochre background which make the work spatial.</w:t>
      </w:r>
      <w:r>
        <w:rPr>
          <w:color w:val="000000"/>
          <w:sz w:val="24"/>
          <w:szCs w:val="24"/>
        </w:rPr>
        <w:br/>
        <w:t xml:space="preserve">The title of my work suggests that this installation should be recepted in scilence; without any sound or noise to disturb the visual content. I hope that this work has a meditative effect where the picture whists the soul.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80072">
    <w:multiLevelType w:val="hybridMultilevel"/>
    <w:lvl w:ilvl="0" w:tplc="17460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80072">
    <w:abstractNumId w:val="87480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892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