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ZENTAI FEHÉR ANITA</w:t>
            </w:r>
          </w:p>
          <w:p w:rsidR="00C275A3" w:rsidRDefault="00A96AEC" w:rsidP="00C275A3">
            <w:pPr>
              <w:pStyle w:val="Hallgatokepzes"/>
            </w:pPr>
            <w:r>
              <w:t>Gyógypedagógia </w:t>
            </w:r>
            <w:r>
              <w:br/>
            </w:r>
            <w:r w:rsidR="00E77B23">
              <w:t>BA, 7. félév</w:t>
            </w:r>
          </w:p>
          <w:p w:rsidR="00C265CE" w:rsidRPr="009E5FF1" w:rsidRDefault="00E77B23" w:rsidP="009763E0">
            <w:pPr>
              <w:pStyle w:val="Hallgatointezmeny-kar"/>
              <w:rPr>
                <w:b/>
                <w:caps/>
              </w:rPr>
            </w:pPr>
            <w:r>
              <w:t>Eötvös Loránd Tudományegyetem</w:t>
            </w:r>
            <w:r w:rsidR="00C275A3">
              <w:br/>
            </w:r>
            <w:r w:rsidR="00DB4822">
              <w:t>Bárczi Gusztáv Gyógypedagógiai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Szekeres Ágota</w:t>
            </w:r>
          </w:p>
          <w:p w:rsidR="00DB4822" w:rsidRDefault="00DB4822" w:rsidP="009763E0">
            <w:pPr>
              <w:pStyle w:val="Konzulensektitulus"/>
            </w:pPr>
            <w:r w:rsidRPr="00DB4822">
              <w:t>adjunktus, ELTE BGGYK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Keresd a pályát! Sajátos nevelési igényű fiatalok pályaválasztási előkészületei: fókuszban a tananyag</w:t>
      </w:r>
      <w:r>
        <w:t xml:space="preserve"/>
      </w:r>
    </w:p>
    <w:p w:rsidR="00D71DF5" w:rsidRDefault="00D71DF5" w:rsidP="00AD2602">
      <w:pPr>
        <w:jc w:val="both"/>
      </w:pPr>
    </w:p>
    <w:p>
      <w:pPr>
        <w:widowControl w:val="on"/>
        <w:pBdr/>
        <w:spacing w:before="240" w:after="240" w:line="240" w:lineRule="auto"/>
        <w:ind w:left="450" w:right="0"/>
        <w:jc w:val="left"/>
      </w:pPr>
      <w:r>
        <w:rPr>
          <w:color w:val="000000"/>
          <w:sz w:val="24"/>
          <w:szCs w:val="24"/>
        </w:rPr>
        <w:t xml:space="preserve">Cél: A svájci eredetű, magyar nyelvre fordított kutatás (eredeti: Claudia Schellenberg és Claudia Hofmann: Berufswahlvorbereitung für Jugendliche mit einer Behinderung oder Beeinträchtigung (www.hfh.ch; Projekt: B19, Kutatás ideje: 2011-2013, Interkantonale Hochschule für Heilpädagogik Zürich), magyarországi viszonyok között vizsgálja a sajátos nevelési igényű diákok pályaválasztási előkészületeit, a következő kérdésekre fókuszálva: Körülményesebb-e a sajátos nevelési igényű tanulók pályaorientációs folyamata, pályaválasztása? Több segítséget, körültekintőbb támogatást igényelnek-e a folyamat során, mint a tipikusan fejlődő tanulók? Állnak-e sajátos nevelési igényű tanulók rendelkezésére pályaválasztást segítő tananyagok, és ha igen, információtartalmuk, feldolgozhatóságuk megfelelő-e?</w:t>
      </w:r>
      <w:r>
        <w:rPr>
          <w:color w:val="000000"/>
          <w:sz w:val="24"/>
          <w:szCs w:val="24"/>
        </w:rPr>
        <w:br/>
        <w:t xml:space="preserve">A kutatás módszerei: kvalitatív adatfelvétel: interjúk (pedagógusok (az adatfeldolgozás kezdetéig 4 fő): tanárok, gyógypedagógusok; diákok (az adatfeldolgozás kezdetéig 13 fő): speciális, integráló iskolák; jövőben várhatóan: szakemberek (pályaorientációs, pályaválasztási), szülők.</w:t>
      </w:r>
      <w:r>
        <w:rPr>
          <w:color w:val="000000"/>
          <w:sz w:val="24"/>
          <w:szCs w:val="24"/>
        </w:rPr>
        <w:br/>
        <w:t xml:space="preserve">Kvantitatív adatfelvétel: kérdőív osztályfőnökök, tanárok, pályaorientációban részt vevő szakemberek számára. (Az adatfeldolgozás kezdetéig 23 fő töltötte ki a kérdőívet.)</w:t>
      </w:r>
      <w:r>
        <w:rPr>
          <w:color w:val="000000"/>
          <w:sz w:val="24"/>
          <w:szCs w:val="24"/>
        </w:rPr>
        <w:br/>
        <w:t xml:space="preserve">Eredmények: a sajátos nevelési igényű fiatalok pályaorientációs folyamata, valamint pályaválasztása valóban több segítséget és körültekintőbb támogatást, egyéni megoldásokat igényel, de körülményesebb voltára mindeddig nem sikerült választ kapnunk. Különbséget lehet felfedezni az integráló, valamint a speciális iskolában tanuló diákok pályaválasztásra való felkészítése között.</w:t>
      </w:r>
      <w:r>
        <w:rPr>
          <w:color w:val="000000"/>
          <w:sz w:val="24"/>
          <w:szCs w:val="24"/>
        </w:rPr>
        <w:br/>
        <w:t xml:space="preserve">A továbbtanulás spektrumát beszűkítheti a rendelkezésére álló információk elégtelen mennyisége, minősége, aktualitása, a témában jártas, speciálisan képzett segítő szakemberek, és szolgáltatások hiánya, valamint a szülői aggodalom (ez tipikus fejlődésű gyermekeknél is előfordulhat).</w:t>
      </w:r>
      <w:r>
        <w:rPr>
          <w:color w:val="000000"/>
          <w:sz w:val="24"/>
          <w:szCs w:val="24"/>
        </w:rPr>
        <w:br/>
        <w:t xml:space="preserve">Az általános iskolai pályaorientációs tananyag (a sajátos nevelési igényű, és tipikusan fejlődő tanulók vonatkozásában is) hiányát minden megkérdezett említette.</w:t>
      </w:r>
      <w:r>
        <w:rPr>
          <w:color w:val="000000"/>
          <w:sz w:val="24"/>
          <w:szCs w:val="24"/>
        </w:rPr>
        <w:br/>
        <w:t xml:space="preserve">Konklúzió: az életpálya építés, és ezen belül a pályaorientáció témájának kidolgozása folyamatos, jelentős eredményeket mutat fel, de további fejlesztésekre, továbbfejlesztésekre (tananyagok, taneszközök, stb.) - a változó törvényi, oktatási és munkapiaci környezet figyelembevételével – mindenképpen szükség van.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532785">
    <w:multiLevelType w:val="hybridMultilevel"/>
    <w:lvl w:ilvl="0" w:tplc="922741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532785">
    <w:abstractNumId w:val="135327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76611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