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GŐGH LÁSZLÓ</w:t>
            </w:r>
          </w:p>
          <w:p w:rsidR="00C275A3" w:rsidRDefault="00A96AEC" w:rsidP="00C275A3">
            <w:pPr>
              <w:pStyle w:val="Hallgatokepzes"/>
            </w:pPr>
            <w:r>
              <w:t>Gépészmérnöki mesterszak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MOHÁCSI BÁLINT</w:t>
            </w:r>
          </w:p>
          <w:p w:rsidR="00DB4822" w:rsidRDefault="00C275A3" w:rsidP="004D7940">
            <w:pPr>
              <w:pStyle w:val="Hallgatokepzes"/>
            </w:pPr>
            <w:r>
              <w:t>Gépészmérnöki mesterszak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ZANA ROLAND REGINALD</w:t>
            </w:r>
          </w:p>
          <w:p w:rsidR="00C275A3" w:rsidRDefault="00A96AEC" w:rsidP="00C275A3">
            <w:pPr>
              <w:pStyle w:val="Hallgatokepzes"/>
            </w:pPr>
            <w:r>
              <w:t>Gépészeti Modellezés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Bencsik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Autonóm földi felderítő robot tervezése és építése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nevadai Black Rock Paya sivatagban megrendezett ARLISS versenyre készülő robot tervezése és prototípusának megépítése. A megmérettetés célja egy autonóm szerkezet építése, amelyet rakétával 3000 m magasságba fellőnek, majd ebből a kezdő pozícióból képes egy megadott helyre manőverezni. A gépet az amerikai Georgia Institute of Technology diákjaival közös kollaborációban alkottuk meg.</w:t>
      </w:r>
      <w:r>
        <w:rPr>
          <w:color w:val="000000"/>
          <w:sz w:val="24"/>
          <w:szCs w:val="24"/>
        </w:rPr>
        <w:br/>
        <w:t xml:space="preserve">A robotnak az alábbi feladatokat kell teljesítenie:</w:t>
      </w:r>
    </w:p>
    <w:p>
      <w:pPr>
        <w:pStyle w:val="ListParagraphPHPDOCX"/>
        <w:numPr>
          <w:ilvl w:val="0"/>
          <w:numId w:val="228272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Megfelelnie a versenykiírásban szereplő tömeg és méret korátoknak</w:t>
      </w:r>
    </w:p>
    <w:p>
      <w:pPr>
        <w:pStyle w:val="ListParagraphPHPDOCX"/>
        <w:numPr>
          <w:ilvl w:val="0"/>
          <w:numId w:val="228272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Kibírnia a kilövés közben a szerkezetre ható gyorsulásokat (~15g)</w:t>
      </w:r>
    </w:p>
    <w:p>
      <w:pPr>
        <w:pStyle w:val="ListParagraphPHPDOCX"/>
        <w:numPr>
          <w:ilvl w:val="0"/>
          <w:numId w:val="228272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Körülbelül 3000 méteres magasságból, a rakétából ki szabadulva, autonóm működéssel eljutni a szárazföldön GPS koordinátákkal megadott célpont 10 méteres környezetébe</w:t>
      </w:r>
    </w:p>
    <w:p>
      <w:pPr>
        <w:pStyle w:val="ListParagraphPHPDOCX"/>
        <w:numPr>
          <w:ilvl w:val="0"/>
          <w:numId w:val="2282720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Kibírnia a sivatagban uralkodó hőterhelést és szennyeződéseket (nagy mennyiségű homok)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 felépítését tekintve egy hengeres alakú, kinyitható támasztó kerékkel rendelkező, kétkerekű rover, amely a rakétából való kikerülés után ejtőernyők segítségével közelíti meg a talajt. A szerkezet önálló működésért dsPIC mikrokontroller felel, amely elvégzi a szenzorok adatainak feldolgozását és megvalósítja a kerekek sebességszabályzását. A térbeli pozíció értékelését GPS modullal oldottuk meg, a kerekek szögelfordulását hall szenzor figyeli. A megfelelő hitelesítő, valamint a tesztekhez szükséges adatokat SD kártyára mentettük.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tervezett szerkezet jó alapot jelenthet másik bolygón használható autonóm rover tervezéséhez (MER-B Opportunity) vagy a Földön emberre nézve életveszélyes körülmények közötti működésre (sérült atomreaktor szerelő robot - iRobot 710 Warrior –).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27207">
    <w:multiLevelType w:val="hybridMultilevel"/>
    <w:lvl w:ilvl="0" w:tplc="14802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27207">
    <w:abstractNumId w:val="228272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128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