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KRISZTIÁN TÓTH</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Kornél MÁJLINGER</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Pulsed Gas Metal Arc Welding of Steel Structures at the Andritz Ltd.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a welded joint have to comply stricter requirements, for example it should be free of spatter, cold lapping and other welding flaws, so it must have good quality. The heat input and the followed distortion and deformation of the base material is a critical factor, especially in welding of thin or heat-sensitive material.</w:t>
      </w:r>
      <w:r>
        <w:rPr>
          <w:color w:val="000000"/>
          <w:sz w:val="24"/>
          <w:szCs w:val="24"/>
        </w:rPr>
        <w:br/>
        <w:t xml:space="preserve">In case of pulsed gas metal arc welding, the power source creates a special waveform of the welding current, so the material transfer will be more regular, and the heat input is also going to be moderate. In addition, the metal transfer happens is non-short circuit mode, in ideal case on period cause one droplet. Because of the transfer method and the weld pool's lower temperature, the amount of the fume is also reduced. According to the literature, it is assumed, that the depth and the width of the fusion zone will be smaller, as well the heat affected zone.</w:t>
      </w:r>
      <w:r>
        <w:rPr>
          <w:color w:val="000000"/>
          <w:sz w:val="24"/>
          <w:szCs w:val="24"/>
        </w:rPr>
        <w:br/>
        <w:t xml:space="preserve">We wanted to replace the regular gas metal arc welding to pulsed method in some places, so it may leads to less deformation and cleaning of the product. We have investigated the speed of the welding and the depth of the fusion zone. The synergic welding machine was equipped with pulse program. We investigated the manual welding, so the test pieces were made by a welding expert. The welding specimens were plates with a multilayer butt weld. After the welding we measured disorientation and the amount spatter by regular and by pulsed method. After welding, the pieces were cut to pieces for further metallographic examinations.</w:t>
      </w:r>
      <w:r>
        <w:rPr>
          <w:color w:val="000000"/>
          <w:sz w:val="24"/>
          <w:szCs w:val="24"/>
        </w:rPr>
        <w:br/>
        <w:t xml:space="preserve">The main achievements of our research is as follows:</w:t>
      </w:r>
      <w:r>
        <w:rPr>
          <w:color w:val="000000"/>
          <w:sz w:val="24"/>
          <w:szCs w:val="24"/>
        </w:rPr>
        <w:br/>
        <w:t xml:space="preserve">- In case of thin sheet, the distortion could be reduced, but in the range of spray arc, there is no significant difference between the pulsed and the regular method.</w:t>
      </w:r>
      <w:r>
        <w:rPr>
          <w:color w:val="000000"/>
          <w:sz w:val="24"/>
          <w:szCs w:val="24"/>
        </w:rPr>
        <w:br/>
        <w:t xml:space="preserve">- The amount of the spatter is reduced by the pulsed arc method, especially compared with the transition arc.</w:t>
      </w:r>
      <w:r>
        <w:rPr>
          <w:color w:val="000000"/>
          <w:sz w:val="24"/>
          <w:szCs w:val="24"/>
        </w:rPr>
        <w:br/>
        <w:t xml:space="preserve">- The welding speed is faster (5-10%) by the pulsed arc method than by the short-circuit arc, but minimal slower than the by spray arc region.</w:t>
      </w:r>
      <w:r>
        <w:rPr>
          <w:color w:val="000000"/>
          <w:sz w:val="24"/>
          <w:szCs w:val="24"/>
        </w:rPr>
        <w:br/>
        <w:t xml:space="preserve">- The amount of the fume is significantly lower by the pulsed arc method than by the other methods.</w:t>
      </w:r>
      <w:r>
        <w:rPr>
          <w:color w:val="000000"/>
          <w:sz w:val="24"/>
          <w:szCs w:val="24"/>
        </w:rPr>
        <w:br/>
        <w:t xml:space="preserve">- The depth of the fusion is lower, but also the heat affected zone is narrower by the pulsed arc method.</w:t>
      </w:r>
      <w:r>
        <w:rPr>
          <w:color w:val="000000"/>
          <w:sz w:val="24"/>
          <w:szCs w:val="24"/>
        </w:rPr>
        <w:br/>
        <w:t xml:space="preserve">- The process is free of joint or fusion flaws, and it covers the requirements of the non-destructing material testing.</w:t>
      </w:r>
      <w:r>
        <w:rPr>
          <w:color w:val="000000"/>
          <w:sz w:val="24"/>
          <w:szCs w:val="24"/>
        </w:rPr>
        <w:br/>
        <w:t xml:space="preserve">- Pulsed arc method is preferable with less experienced welding personal, the appearance of the joint is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89518">
    <w:multiLevelType w:val="hybridMultilevel"/>
    <w:lvl w:ilvl="0" w:tplc="75476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89518">
    <w:abstractNumId w:val="80289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897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