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SCHNEIDER GYULA</w:t>
            </w:r>
          </w:p>
          <w:p w:rsidR="00C275A3" w:rsidRDefault="00A96AEC" w:rsidP="00C275A3">
            <w:pPr>
              <w:pStyle w:val="Hallgatokepzes"/>
            </w:pPr>
            <w:r>
              <w:t>Gépészeti Eljárástechnika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VÁRKONYI ZSOMBOR</w:t>
            </w:r>
          </w:p>
          <w:p w:rsidR="00DB4822" w:rsidRDefault="00C275A3" w:rsidP="004D7940">
            <w:pPr>
              <w:pStyle w:val="Hallgatokepzes"/>
            </w:pPr>
            <w:r>
              <w:t>Gépészmérnök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Örvös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Szárítás időbeli lefutásának analitikus modellezése a szárítási paraméterek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paradicsom világszerte nagy mennyiségben termesztett zöldségféle, amelyet számos formájában fogyasztanak a kiváló íze és az emberi szervezetre gyakorolt jótékony hatásai miatt. Friss állapotában romlandó termék, ezért az egyenletes piaci ellátás érdekében tartósítási eljárás alkalmazása szükséges. Ennek egyik módja a szárítás, amely történhet természetes, ill. mesterséges módon. Utóbbi előnye, hogy jelentősen csökkenthető a szárítási idő, ipari méretekben is alkalmazható és független az éghajlati viszonyoktól.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szárítandó anyag beltartalmi értékeinek megőrzése céljából, valamint a szárítás nagy energia igénye miatt fontos a folyamat paramétereinek gondos megválasztása. A TDK dolgozat keretein belül megvizsgáltuk, hogy a paradicsomszárítás folyamatát döntően befolyásoló paraméterek milyen hatást gyakorolnak a szárítási időre, fajlagos energia felhasználásra. A kísérleteknél, konvekciós szárítás során a meleg szárítólevegő sebessége és hőmérséklete, míg infrasugaras szárítás során az infrasugárzó és a termék távolsága, valamint a környezeti szárítólevegő sebessége volt a vizsgált paraméter.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Kísérleti mérőállomást alakítottunk ki, amely lehetővé tette a paradicsom szárítása során a levegő állapotjelzőinek változásából az együttes hő- és anyagátadás mellett érvényes összenergiaigény meghatározását. Ezt felhasználva a többi eltérő paraméterű konvekciós mérésnél is kiértékelhetővé vált a fajlagos energiaigény. A mért adatok alapján, azokat a szakirodalmakkal összevetve közelítő összefüggést határoztunk meg a szárított anyag nedvességtartalmának időbeli lefutására. Megvizsgáltuk, az illesztett függvény és az egyes szárítási paraméterek kapcsolatát.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mért és modellezett eredmények alapján megállapítottuk, hogy konvekciós szárítási folyamatnál (a ventilláció teljesítményigényét elhanyagolva) a levegősebesség növelésével exponenciálisan csökken a szükséges szárítási idő, és csökken az energiaigény; míg infrasugaras szárítás során a környezeti levegő sebessége növeli az energiaigényt és négyzetesen csökkenti a szárítási időt.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644092">
    <w:multiLevelType w:val="hybridMultilevel"/>
    <w:lvl w:ilvl="0" w:tplc="364312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644092">
    <w:abstractNumId w:val="106440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27627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