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KARDOS</w:t>
            </w:r>
          </w:p>
          <w:p w:rsidR="00C275A3" w:rsidRDefault="00A96AEC" w:rsidP="00C275A3">
            <w:pPr>
              <w:pStyle w:val="Hallgatokepzes"/>
            </w:pPr>
            <w:r>
              <w:t>Machine Design</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Róbert Krisch</w:t>
            </w:r>
          </w:p>
          <w:p w:rsidR="00DB4822" w:rsidRDefault="00DB4822" w:rsidP="009763E0">
            <w:pPr>
              <w:pStyle w:val="Konzulensektitulus"/>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Harmonic Traction Drive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Good efficiency and quite running general gears drives disadvantage is that in machines which you need to drive backlash-free, cannot be used. Although there are zero backlash gears drives, but they are difficult to use in high-ratio drives or can be used only at high costs.</w:t>
      </w:r>
    </w:p>
    <w:p>
      <w:pPr>
        <w:widowControl w:val="on"/>
        <w:pBdr/>
        <w:spacing w:before="240" w:after="240" w:line="240" w:lineRule="auto"/>
        <w:ind w:left="0" w:right="0"/>
        <w:jc w:val="left"/>
      </w:pPr>
      <w:r>
        <w:rPr>
          <w:color w:val="000000"/>
          <w:sz w:val="24"/>
          <w:szCs w:val="24"/>
        </w:rPr>
        <w:t xml:space="preserve">For this propose, typically toothed-harmonic drives are used, which have small backlash (or zero backlash) and can provide high reduction ratio in single stage. However such gear drives need small and accurate for proper functioning and therefore their manufacturing involves significant costs.</w:t>
      </w:r>
    </w:p>
    <w:p>
      <w:pPr>
        <w:widowControl w:val="on"/>
        <w:pBdr/>
        <w:spacing w:before="240" w:after="240" w:line="240" w:lineRule="auto"/>
        <w:ind w:left="0" w:right="0"/>
        <w:jc w:val="left"/>
      </w:pPr>
      <w:r>
        <w:rPr>
          <w:color w:val="000000"/>
          <w:sz w:val="24"/>
          <w:szCs w:val="24"/>
        </w:rPr>
        <w:t xml:space="preserve">A less common type of harmonic drive is obtained if we leave the teeth and the torque transmission is made by friction. It is the harmonic friction drive. These types of drives combine the advantages of friction drives and harmonic drives. This drive provides a cheaper high reduction ratio torque transmission without backlash. Due to removal of the teeth a simply mechanism is necessary which is capable of exerting high levels of normal force.</w:t>
      </w:r>
    </w:p>
    <w:p>
      <w:pPr>
        <w:widowControl w:val="on"/>
        <w:pBdr/>
        <w:spacing w:before="240" w:after="240" w:line="240" w:lineRule="auto"/>
        <w:ind w:left="0" w:right="0"/>
        <w:jc w:val="left"/>
      </w:pPr>
      <w:r>
        <w:rPr>
          <w:color w:val="000000"/>
          <w:sz w:val="24"/>
          <w:szCs w:val="24"/>
        </w:rPr>
        <w:t xml:space="preserve">In recent decades, a number of patents have published about harmonic traction drives, but in practice it isn’t widespread. My present work deals with the design and manufacturing of such an experimental harmonic traction drive.</w:t>
      </w:r>
    </w:p>
    <w:p>
      <w:pPr>
        <w:widowControl w:val="on"/>
        <w:pBdr/>
        <w:spacing w:before="240" w:after="240" w:line="240" w:lineRule="auto"/>
        <w:ind w:left="0" w:right="0"/>
        <w:jc w:val="left"/>
      </w:pPr>
      <w:r>
        <w:rPr>
          <w:color w:val="000000"/>
          <w:sz w:val="24"/>
          <w:szCs w:val="24"/>
        </w:rPr>
        <w:t xml:space="preserve">The idea of the traction drive presented in my work emerged as a digital tomosynthesis X-Ray machines X-ray tube turning drive, because the existing drives could not achieve the desired small backlash.</w:t>
      </w:r>
    </w:p>
    <w:p>
      <w:pPr>
        <w:widowControl w:val="on"/>
        <w:pBdr/>
        <w:spacing w:before="240" w:after="240" w:line="240" w:lineRule="auto"/>
        <w:ind w:left="0" w:right="0"/>
        <w:jc w:val="left"/>
      </w:pPr>
      <w:r>
        <w:rPr>
          <w:color w:val="000000"/>
          <w:sz w:val="24"/>
          <w:szCs w:val="24"/>
        </w:rPr>
        <w:t xml:space="preserve">The design of the harmonic traction drive is fitted to the dimensions of an existing structure, because of later installation. In order to determine operating parameters and future development of the manufactured harmonic traction drive measurements were carried out and the results are also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89010">
    <w:multiLevelType w:val="hybridMultilevel"/>
    <w:lvl w:ilvl="0" w:tplc="82353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89010">
    <w:abstractNumId w:val="17189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397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