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HEGEŰS</w:t>
            </w:r>
          </w:p>
          <w:p w:rsidR="00C275A3" w:rsidRDefault="00A96AEC" w:rsidP="00C275A3">
            <w:pPr>
              <w:pStyle w:val="Hallgatokepzes"/>
            </w:pPr>
            <w:r>
              <w:t>Earth Science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Lemberkovics</w:t>
            </w:r>
          </w:p>
          <w:p w:rsidR="00DB4822" w:rsidRDefault="00DB4822" w:rsidP="00E11062">
            <w:pPr>
              <w:pStyle w:val="Konzulensek"/>
            </w:pPr>
            <w:r w:rsidRPr="00DB4822">
              <w:t>senior staff geologist,  Rag-Hungary Ltd.</w:t>
            </w:r>
          </w:p>
        </w:tc>
      </w:tr>
      <w:tr w:rsidR="00DB4822" w:rsidTr="00DB4822">
        <w:tc>
          <w:tcPr>
            <w:tcW w:w="9854" w:type="dxa"/>
          </w:tcPr>
          <w:p w:rsidR="00DB4822" w:rsidRPr="00DB4822" w:rsidRDefault="00DB4822" w:rsidP="004D7940">
            <w:pPr>
              <w:pStyle w:val="Konzulensek"/>
            </w:pPr>
            <w:r w:rsidRPr="00DB4822">
              <w:t>Katalin Lőrincz Dr.</w:t>
            </w:r>
          </w:p>
          <w:p w:rsidR="00DB4822" w:rsidRDefault="00DB4822" w:rsidP="00E11062">
            <w:pPr>
              <w:pStyle w:val="Konzulensek"/>
            </w:pPr>
            <w:r w:rsidRPr="00DB4822">
              <w:t>geophysicist,  Rag-Hungary Ltd.</w:t>
            </w:r>
          </w:p>
        </w:tc>
      </w:tr>
      <w:tr w:rsidR="00DB4822" w:rsidTr="00DB4822">
        <w:tc>
          <w:tcPr>
            <w:tcW w:w="9854" w:type="dxa"/>
          </w:tcPr>
          <w:p w:rsidR="00DB4822" w:rsidRPr="00DB4822" w:rsidRDefault="00DB4822" w:rsidP="004D7940">
            <w:pPr>
              <w:pStyle w:val="Konzulensek"/>
            </w:pPr>
            <w:r w:rsidRPr="00DB4822">
              <w:t>Tamás Ormos Dr. habil</w:t>
            </w:r>
          </w:p>
          <w:p w:rsidR="00DB4822" w:rsidRDefault="00DB4822" w:rsidP="00E11062">
            <w:pPr>
              <w:pStyle w:val="Konzulensek"/>
            </w:pPr>
            <w:r w:rsidRPr="00DB4822">
              <w:t>univerity teacher,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results and traps of the archive 2D seismic data reprocessing - Case study,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would like to introduce how much the new processing techniques can help the old 2D seismic data, in order to create a new database, which has better quality, and - at the same time - prove how much the reprocessing helps the geological and geophysical modelling.</w:t>
      </w:r>
    </w:p>
    <w:p>
      <w:pPr>
        <w:widowControl w:val="on"/>
        <w:pBdr/>
        <w:spacing w:before="240" w:after="240" w:line="240" w:lineRule="auto"/>
        <w:ind w:left="0" w:right="0"/>
        <w:jc w:val="left"/>
      </w:pPr>
      <w:r>
        <w:rPr>
          <w:color w:val="000000"/>
          <w:sz w:val="24"/>
          <w:szCs w:val="24"/>
        </w:rPr>
        <w:br/>
        <w:t xml:space="preserve">Almost every country, - including Hungary - which has older, archive, low-quality seismic data is facing the same problem. Geoscientists have to make new and appropriate decisions based on these data to create fresh, reliable geological–geophysical interpretations to build models for hydrocarbon explorations. However, the required information is necessary for the modern exploration but it cannot be obtained simply from the existing old data due to the development of the acquisition technologies and the research philosophy, as time goes by. There are two solutions for this problem. One of these is to re-execute a modern seismic survey in the same area but this is an expensive solution. The other option is to re-process the previously measured seismic data with the available modern tools, algorithms and concepts adapted to the current research approach.</w:t>
      </w:r>
    </w:p>
    <w:p>
      <w:pPr>
        <w:widowControl w:val="on"/>
        <w:pBdr/>
        <w:spacing w:before="240" w:after="240" w:line="240" w:lineRule="auto"/>
        <w:ind w:left="0" w:right="0"/>
        <w:jc w:val="left"/>
      </w:pPr>
      <w:r>
        <w:rPr>
          <w:color w:val="000000"/>
          <w:sz w:val="24"/>
          <w:szCs w:val="24"/>
        </w:rPr>
        <w:br/>
        <w:t xml:space="preserve">In my case study I present an investigated area, where 600 kms of 2D seismic profile has been reprocessed for hydrocarbon exploration purposes. The seismic measurements were made from the 1970s until the mid-2000s, thus the lines have different ages. The technique of the acquisition and, the signal generation were completely different in the different eras, not to mention the signal recording techniques. Depending on the current level of the detection, signal recording technology and the recording geometries, the concerned lines were recorded by dissimilar types of instruments. As a result, the measurement parameters are significantly different from each other. At the given area until the present day the unified processing of the seismic profiles has not been done yet, which existence is essential to produce a coherent interpretation of seismic point of view.</w:t>
      </w:r>
    </w:p>
    <w:p>
      <w:pPr>
        <w:widowControl w:val="on"/>
        <w:pBdr/>
        <w:spacing w:before="240" w:after="240" w:line="240" w:lineRule="auto"/>
        <w:ind w:left="0" w:right="0"/>
        <w:jc w:val="left"/>
      </w:pPr>
      <w:r>
        <w:rPr>
          <w:color w:val="000000"/>
          <w:sz w:val="24"/>
          <w:szCs w:val="24"/>
        </w:rPr>
        <w:br/>
        <w:t xml:space="preserve">In my dissertation I compare the characteristics of the original and reprocessed seismic profiles and present the improvement in their quality (resolution power and coherence) by a modern and unified processing method. Furthermore, I highlight the circumstances, the difficulties and the pitfalls of the reprocessing as well. My paper enhances the importance of old data saving, they contain irrecoverable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08560">
    <w:multiLevelType w:val="hybridMultilevel"/>
    <w:lvl w:ilvl="0" w:tplc="23902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08560">
    <w:abstractNumId w:val="41908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046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