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ORSOLYA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Zákányi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Szinva patak vízminőségének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Szinva-patak Magyarország észak-keleti részén található, a Tisza vízgyűjtőjéhez tartozik. A Bükk hegység keleti szegletéből ered, majd Miskolc város majdnem teljes egészét átszelve a Sajó folyóba torkollik. Körülbelül 30km hosszú szakaszán jelentős a tengerszint feletti magasság különbsége, amely mintegy 150-200m. Míg régen a miskolci ipartelepek és üzemek voltak leginkább hatással vízminőségére, manapság elsősorban az antropogén és szezonális hatások érvényesülnek.</w:t>
      </w:r>
      <w:r>
        <w:rPr>
          <w:color w:val="000000"/>
          <w:sz w:val="24"/>
          <w:szCs w:val="24"/>
        </w:rPr>
        <w:br/>
        <w:t xml:space="preserve">Dolgozatom célja, hogy tősgyökeres miskolciként jobban megismerhessem a városomon keresztülívelő patakot, a Szinvát. Az Észak-magyarországi Környezetvédelmi és Természetvédelmi Felügyelőség adatai alapján az 1968-as évekig visszamenően elemezni a vízminőségben bekövetkezett változásokat, majd saját mérések alapján vizsgálni a patak mai képét. Munkám során bejártam majdnem teljes szakaszát Felsőhámortól egészen a Sajóba való torkollásáig, és a vízminőség-vizsgálat szempontjából fontos helyeken vízmintát vettem havi rendszerességgel, fél éven keresztül. További célom, hogy elsajátíthassam a vízminőség-vizsgálatok alapjait, a vízmintavételezést, a fizikai és kémiai vizsgálatokat. Fontosnak tartottam, hogy az esetleges szennyező források hatását megfigyeljem, valamint megpróbáljak magyarázatot adni bizonyos változásokra.</w:t>
      </w:r>
      <w:r>
        <w:rPr>
          <w:color w:val="000000"/>
          <w:sz w:val="24"/>
          <w:szCs w:val="24"/>
        </w:rPr>
        <w:br/>
        <w:t xml:space="preserve">Méréseim során a helyszínen meghatároztam a víz hőmérsékletét, pH-ját, vezetőképességét és oldott oxigén tartalmát Eijkelkamp és Hach multiméterekkel. A mérési pontokon beszerzett vízmintát a tanszéki laboratóriumban vizsgálhattam az alábbi kémiai komponensekre: hidrogén-karbonát, klorid, szulfát, ortofoszfát, ammónium, nitrát, nátrium, kalcium, magnézium és kálium.</w:t>
      </w:r>
      <w:r>
        <w:rPr>
          <w:color w:val="000000"/>
          <w:sz w:val="24"/>
          <w:szCs w:val="24"/>
        </w:rPr>
        <w:br/>
        <w:t xml:space="preserve">Eredményeimet hely és idő szerint ábrázolom, majd ebből igyekszem megállapítani a megfelelő következtetéseket. A víz minőségét az aktuális időjárási viszonyok, a part mentén kialakuló természetes és antropogén hatások, valamint a vízgyűjtő területre jellemző geológiai viszonyok befolyásolják, ezek egyszerre fejtik ki hatásukat a vizsgált felszíni víztestre.</w:t>
      </w:r>
      <w:r>
        <w:rPr>
          <w:color w:val="000000"/>
          <w:sz w:val="24"/>
          <w:szCs w:val="24"/>
        </w:rPr>
        <w:br/>
        <w:t xml:space="preserve">Mindent összevetve elmondható, hogy a Szinva vízminőségének alakulása az elmúlt évtizedekben sokat javult, szennyvízelvezető szerepe az ipartelepek felszámolásával megszűnt, napjainkban ismét élő víznek tekinthetjük, amelyben szabad szemmel is jól látható hal populációk élnek. Egy-egy koncentráció némelyik mérési ponton megemelkedik, de még így sem haladja meg jelentősen a szennyezettségi határértéket.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63415">
    <w:multiLevelType w:val="hybridMultilevel"/>
    <w:lvl w:ilvl="0" w:tplc="80820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63415">
    <w:abstractNumId w:val="498634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182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