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MIKLÓS RITA</w:t>
            </w:r>
          </w:p>
          <w:p w:rsidR="00C275A3" w:rsidRDefault="00A96AEC" w:rsidP="00C275A3">
            <w:pPr>
              <w:pStyle w:val="Hallgatokepzes"/>
            </w:pPr>
            <w:r>
              <w:t>Hidrogeológus mérnöki</w:t>
            </w:r>
            <w:r>
              <w:br/>
            </w:r>
            <w:r w:rsidR="00E77B23">
              <w:t>MSc, 9. félév</w:t>
            </w:r>
          </w:p>
          <w:p w:rsidR="00C265CE" w:rsidRPr="009E5FF1" w:rsidRDefault="00E77B23" w:rsidP="00C275A3">
            <w:pPr>
              <w:pStyle w:val="Hallgatokepzes"/>
              <w:rPr>
                <w:b/>
                <w:caps/>
              </w:rPr>
            </w:pPr>
            <w:r>
              <w:t>Miskolci Egyetem</w:t>
            </w:r>
            <w:r w:rsidR="00C275A3">
              <w:br/>
            </w:r>
            <w:r w:rsidR="00DB4822">
              <w:t>Műszaki Földtudományi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Szegediné Darabos Enikő</w:t>
            </w:r>
          </w:p>
          <w:p w:rsidR="00DB4822" w:rsidRDefault="00DB4822" w:rsidP="00E11062">
            <w:pPr>
              <w:pStyle w:val="Konzulensek"/>
            </w:pPr>
            <w:r w:rsidRPr="00DB4822">
              <w:t>tudományos segédmunkatárs, ME MFK</w:t>
            </w:r>
          </w:p>
        </w:tc>
      </w:tr>
      <w:tr w:rsidR="00DB4822" w:rsidTr="00DB4822">
        <w:tc>
          <w:tcPr>
            <w:tcW w:w="9854" w:type="dxa"/>
          </w:tcPr>
          <w:p w:rsidR="00DB4822" w:rsidRPr="00DB4822" w:rsidRDefault="00DB4822" w:rsidP="004D7940">
            <w:pPr>
              <w:pStyle w:val="Konzulensek"/>
            </w:pPr>
            <w:r w:rsidRPr="00DB4822">
              <w:t>Tóth Márton</w:t>
            </w:r>
          </w:p>
          <w:p w:rsidR="00DB4822" w:rsidRDefault="00DB4822" w:rsidP="00E11062">
            <w:pPr>
              <w:pStyle w:val="Konzulensek"/>
            </w:pPr>
            <w:r w:rsidRPr="00DB4822">
              <w:t>PhD hallgató, ME MFK</w:t>
            </w:r>
          </w:p>
        </w:tc>
      </w:tr>
      <w:tr w:rsidR="00DB4822" w:rsidTr="00DB4822">
        <w:tc>
          <w:tcPr>
            <w:tcW w:w="9854" w:type="dxa"/>
          </w:tcPr>
          <w:p w:rsidR="00DB4822" w:rsidRPr="00DB4822" w:rsidRDefault="00DB4822" w:rsidP="004D7940">
            <w:pPr>
              <w:pStyle w:val="Konzulensek"/>
            </w:pPr>
            <w:r w:rsidRPr="00DB4822">
              <w:t>Dr. Lénárt László</w:t>
            </w:r>
          </w:p>
          <w:p w:rsidR="00DB4822" w:rsidRDefault="00DB4822" w:rsidP="00E11062">
            <w:pPr>
              <w:pStyle w:val="Konzulensek"/>
            </w:pPr>
            <w:r w:rsidRPr="00DB4822">
              <w:t>egyetemi docens,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Karsztvíz-domborzati térkép pontosítása vízkémiai vizsgálatok alapján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Manapság egyre nagyobb hangsúly kerül a hazai ivóvízbázisok pontosabb felmérésére, és nagyobb fokú védelmére. Ezzel párhuzamosan egyre nagyobb az igény a termelhető vízbázisaink pontos ismeretére és a kitermelhető vízmennyiség becslésére a célból, hogy fenntartható módon hasznosíthassuk őket.</w:t>
      </w:r>
      <w:r>
        <w:rPr>
          <w:color w:val="000000"/>
          <w:sz w:val="24"/>
          <w:szCs w:val="24"/>
        </w:rPr>
        <w:br/>
        <w:t xml:space="preserve">A Bükk hegység kitermelhető karsztvízkészlet nagysága már régóta foglalkoztatja a hidrogeológusokat és 1954 óta összesen 13 különböző meghatározási módszer született a vízgyűjtő terület nagyságára és a dinamikus vízkészlet mennyiségére vonatkozóan. Ezek mindegyikének a vízháztartási egyenlet szolgáltatta az alapját, melyről tudjuk, hogy több olyan tagja van, amit nagyon nehéz még mérésekkel együtt is becsülni, meghatározni.</w:t>
      </w:r>
      <w:r>
        <w:rPr>
          <w:color w:val="000000"/>
          <w:sz w:val="24"/>
          <w:szCs w:val="24"/>
        </w:rPr>
        <w:br/>
        <w:t xml:space="preserve">Ezért merült fel az igény egy más jellegű karsztvízkészlet meghatározási mód kidolgozására, mely az évek óta működő Bükki Karsztvízszint Észlelő Rendszer (BKÉR) által szolgáltatott adatokra támaszkodik. Az új módszerrel térfogati készletet határozunk meg. A számításhoz szükség van a hegység vízdomborzatának meghatározására, amit a BKÉR megfigyelőpontok és forrás fakadási szintek segítségével készítettünk el. Ekkor merült fel a probléma, ugyanis a megszerkesztett térkép csak a jól, és a közepesen karsztosodó kőzetek által lefedett területeken egyértelműek. Főként a Bükk DNy-i részén, nagy területeken találhatóak a felszínen nem karsztos-, és a nagyon rossz vízvezető kőzettípusok, melyekből fakadó források kémiai jellege kérdéses.</w:t>
      </w:r>
      <w:r>
        <w:rPr>
          <w:color w:val="000000"/>
          <w:sz w:val="24"/>
          <w:szCs w:val="24"/>
        </w:rPr>
        <w:br/>
        <w:t xml:space="preserve">Jelen dolgozat célja, hogy a Bükk DNy-i területein a forráskataszter, a BKÉR mérési adatok, és saját terepi észlelések, ill. helyszínen vett vízminták vízkémiai elemzései alapján elkülönítsem azon forrásokat és mérőhelyeket, melyek a karsztvízrendszer és ezáltal a vízdomborzat szerves részét képezik, így a vízszint adataik felhasználhatóak a karsztvíz-domborzati térkép megszerkesztéséhez.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677755">
    <w:multiLevelType w:val="hybridMultilevel"/>
    <w:lvl w:ilvl="0" w:tplc="398195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677755">
    <w:abstractNumId w:val="536777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65840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