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SZILVÁSI</w:t>
            </w:r>
          </w:p>
          <w:p w:rsidR="00C275A3" w:rsidRDefault="00A96AEC" w:rsidP="00C275A3">
            <w:pPr>
              <w:pStyle w:val="Hallgatokepzes"/>
            </w:pPr>
            <w:r>
              <w:t>Geological and Geophysical Engineer </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Endre Turai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Dr. habil. Tamás Ormos</w:t>
            </w:r>
          </w:p>
          <w:p w:rsidR="00DB4822" w:rsidRDefault="00DB4822" w:rsidP="00E11062">
            <w:pPr>
              <w:pStyle w:val="Konzulensek"/>
            </w:pPr>
            <w:r w:rsidRPr="00DB4822">
              <w:t>private university teacher, ME MFK</w:t>
            </w:r>
          </w:p>
        </w:tc>
      </w:tr>
      <w:tr w:rsidR="00DB4822" w:rsidTr="00DB4822">
        <w:tc>
          <w:tcPr>
            <w:tcW w:w="9854" w:type="dxa"/>
          </w:tcPr>
          <w:p w:rsidR="00DB4822" w:rsidRPr="00DB4822" w:rsidRDefault="00DB4822" w:rsidP="004D7940">
            <w:pPr>
              <w:pStyle w:val="Konzulensek"/>
            </w:pPr>
            <w:r w:rsidRPr="00DB4822">
              <w:t>Dr. Zsolt Prónay</w:t>
            </w:r>
          </w:p>
          <w:p w:rsidR="00DB4822" w:rsidRDefault="00DB4822" w:rsidP="00E11062">
            <w:pPr>
              <w:pStyle w:val="Konzulensek"/>
            </w:pPr>
            <w:r w:rsidRPr="00DB4822">
              <w:t>senior research fellow,  Engineering geophysics Main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Mecsek coal searchability using geoelectric methods in different arrangement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complex geology of the Mecsek coal seam, the area required intensive geophysical measurements. Prior knowledge is not sufficient from the surrounding region, since it is very often to change the geology some unexpected fault.</w:t>
      </w:r>
      <w:r>
        <w:rPr>
          <w:color w:val="000000"/>
          <w:sz w:val="24"/>
          <w:szCs w:val="24"/>
        </w:rPr>
        <w:br/>
        <w:t xml:space="preserve">My investigation was carried out in such a field, where the early 90’s two exploration wells were deepened. The geologists have prepared their geological segment of the area, based on the information of the core samples (layer type, slope…). A digital model was created from the characteristic data of this geological segment (layers location, thickness, slope, electrical resistivity). I determined over a specific model (vertical dimension: 400 m horizontal dimension: 100 m) with different electrode arrangement using 2D inversion, what expected results would get during a field test. For the 2D inversion I used “GeoTomo Software” corporation RES2DINV software system. I investigated with which arrangement can be detect most likely the carbon layers.</w:t>
      </w:r>
      <w:r>
        <w:rPr>
          <w:color w:val="000000"/>
          <w:sz w:val="24"/>
          <w:szCs w:val="24"/>
        </w:rPr>
        <w:br/>
        <w:t xml:space="preserve">I was studied with sensitivity analyzes which electrode arrangement how sensitive to the different depth of carbon layers and their inclination.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12631">
    <w:multiLevelType w:val="hybridMultilevel"/>
    <w:lvl w:ilvl="0" w:tplc="9351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12631">
    <w:abstractNumId w:val="20512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17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