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LÍVIA MAJOROS</w:t>
            </w:r>
          </w:p>
          <w:p w:rsidR="00C275A3" w:rsidRDefault="00A96AEC" w:rsidP="00C275A3">
            <w:pPr>
              <w:pStyle w:val="Hallgatokepzes"/>
            </w:pPr>
            <w:r>
              <w:t>BSc in Earth Science Engineering</w:t>
            </w:r>
            <w:r>
              <w:br/>
            </w:r>
            <w:r w:rsidR="00E77B23">
              <w:t>BSc, 3.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Szakáll</w:t>
            </w:r>
          </w:p>
          <w:p w:rsidR="00DB4822" w:rsidRDefault="00DB4822" w:rsidP="00E11062">
            <w:pPr>
              <w:pStyle w:val="Konzulensek"/>
            </w:pPr>
            <w:r w:rsidRPr="00DB4822">
              <w:t>associate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Toxic metals' enrichments and their geological background in recultivated landfill sites of Tokaj Mountains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a project of the European Union, named 'The recultivation of abandoned landfill sites in Abaúj-Zemplén', after the dispatch of the solid wastes at Mád, Rátka, Golop, Fony, Baskó and Olaszliszka, higher concentration of toxic metals (mercury, arsenic and antimony) was measured than it is allowed. The question is whether abnormal concentration of these toxic metals was a natural anomaly, caused by geological and geochemical reasons, or an artificial contamination, caused by former solid wastes at these areas.</w:t>
      </w:r>
      <w:r>
        <w:rPr>
          <w:color w:val="000000"/>
          <w:sz w:val="24"/>
          <w:szCs w:val="24"/>
        </w:rPr>
        <w:br/>
        <w:t xml:space="preserve">In order to answer this question I studied the geological background of Tokaj Mountains, then I collected rock samples from the recultivated landfill sites, and I examined them with SEM-EDS and XRD tests. I compared the results with the original data, and finally I summarized my experiences in a TDK essay. Meanwhile, I tried to seek those mineral phases which carry the problematic toxic elements.</w:t>
      </w:r>
      <w:r>
        <w:rPr>
          <w:color w:val="000000"/>
          <w:sz w:val="24"/>
          <w:szCs w:val="24"/>
        </w:rPr>
        <w:br/>
        <w:t xml:space="preserve">According to my examinations, it can be concluded that the anomalous values of toxic elements in silicified rocks are caused by the presence of minerals containing mercury, arsenic and antimony. So, the higher concentration of these toxic metals in Tokaj Mountains is a normal, natural phenomenon.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43228">
    <w:multiLevelType w:val="hybridMultilevel"/>
    <w:lvl w:ilvl="0" w:tplc="24549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43228">
    <w:abstractNumId w:val="409432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46586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