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SZAMOSI</w:t>
            </w:r>
          </w:p>
          <w:p w:rsidR="00C275A3" w:rsidRDefault="00A96AEC" w:rsidP="00C275A3">
            <w:pPr>
              <w:pStyle w:val="Hallgatokepzes"/>
            </w:pPr>
            <w:r>
              <w:t>Social Pedagogy</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Karikó</w:t>
            </w:r>
          </w:p>
          <w:p w:rsidR="00DB4822" w:rsidRDefault="00DB4822" w:rsidP="00E11062">
            <w:pPr>
              <w:pStyle w:val="Konzulensek"/>
            </w:pPr>
            <w:r w:rsidRPr="00DB4822">
              <w:t>professor, SZTE JGYPK</w:t>
            </w:r>
          </w:p>
        </w:tc>
      </w:tr>
      <w:tr w:rsidR="00DB4822" w:rsidTr="00DB4822">
        <w:tc>
          <w:tcPr>
            <w:tcW w:w="9854" w:type="dxa"/>
          </w:tcPr>
          <w:p w:rsidR="00DB4822" w:rsidRPr="00DB4822" w:rsidRDefault="00DB4822" w:rsidP="004D7940">
            <w:pPr>
              <w:pStyle w:val="Konzulensek"/>
            </w:pPr>
            <w:r w:rsidRPr="00DB4822">
              <w:t>Csaba Jancsák</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 conformity and youth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Nothing could be more current in our nation today than the activism of youth on political grounds. There are many events prove the necessity of the subject’s analysis (elections, new laws, demonstrations). Besides the theoretical introduction of its all sections, I show its variegation and present with my subjective observations and perceptions. I made a research with the help of my own online survey expanding many new studies about political activism, interest and influence of youth to refresh this interdisciplinary topic, also to check my statements made earlier. Furthermore, it was needed to confer studies and my results and reflect them on the profession and science of social pedagogy, which has greatly neglected this matter till now. I made interviews on these questions, where I have spoken with undergraduates studying social pedagogy and people who have already work in social areas. The results support the earlier studies, and huge political apathy, disinterest and passivity came up among young social pedagogy learners.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06843">
    <w:multiLevelType w:val="hybridMultilevel"/>
    <w:lvl w:ilvl="0" w:tplc="73597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06843">
    <w:abstractNumId w:val="13606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836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