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VIDICZKI-DÓCZI</w:t>
            </w:r>
          </w:p>
          <w:p w:rsidR="00C275A3" w:rsidRDefault="00A96AEC" w:rsidP="00C275A3">
            <w:pPr>
              <w:pStyle w:val="Hallgatokepzes"/>
            </w:pPr>
            <w:r>
              <w:t> Physical Educator – Trainer</w:t>
            </w:r>
            <w:r>
              <w:br/>
            </w:r>
            <w:r w:rsidR="00E77B23">
              <w:t>BSc, 5. semester</w:t>
            </w:r>
          </w:p>
          <w:p w:rsidR="00C265CE" w:rsidRPr="009E5FF1" w:rsidRDefault="00E77B23" w:rsidP="00BA6BAF">
            <w:pPr>
              <w:pStyle w:val="Hallgatointezmeny-kar"/>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 Andor Molnár dr.</w:t>
            </w:r>
          </w:p>
          <w:p w:rsidR="00DB4822" w:rsidRDefault="00DB4822" w:rsidP="00BA6BAF">
            <w:pPr>
              <w:pStyle w:val="Konzulensektitulus"/>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Incidence of eating disorders and menstrual irregularities among female footballers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eating disorders, menstrual disorders</w:t>
      </w:r>
      <w:r>
        <w:t xml:space="preserve"/>
      </w:r>
    </w:p>
    <w:p>
      <w:pPr>
        <w:widowControl w:val="on"/>
        <w:pBdr/>
        <w:spacing w:before="240" w:after="240" w:line="240" w:lineRule="auto"/>
        <w:ind w:left="0" w:right="0"/>
        <w:jc w:val="left"/>
      </w:pPr>
      <w:r>
        <w:rPr>
          <w:color w:val="000000"/>
          <w:sz w:val="24"/>
          <w:szCs w:val="24"/>
        </w:rPr>
        <w:t xml:space="preserve">Nowadays, one of the most common diseases are related to bad eating habits that can cause menstruation problems for women. My research was targeted towards women football players who play in a high league in Hungary to look for answers related to bad eating habits being in connection with menstruation problems for women. I compared the results to those who are not playing any sports and the results were surprising. To do the research I was using a questionnaire that I took to the players who play int he first and second league in fotball. In case of the second league, the participating teams included: Szolnoki MAV, Gyulai Amazonok, and Monor SE. In case of the first league, I chose the following teams: Astra HFC, Dorogi diofa SE, and the Szegedi AK Boszorkanyok. All together I received the filled out questionnaires from 65 football players whom average age was 23,271. In the second part, I looked for the participants of the controlling team who are women who do not play any sports. Women students who particiated in my research in Szeged. The number of the participants of the conrolling team was also 65 and their average age was 22,114. The total number of participants is 130. We discovered certain signs that would prove bad eating habits but there were no differences between the two groups. However, when I was looking at menstruation disorders, I found some surprising results since it happens more often to women who are not playing any sports. It also started to show that women who do play sports tend to start their menstruation later than those women who do not play any sports. I believe that if I had more women participating in my research, I could have had more accurate results. Therefore, my goal for the future is to examine as many sport players as possible. Also, practice other methods that are necessary in order to determine ED. Incidence of eating disorders and menstrual irregularities among female footballers.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843542">
    <w:multiLevelType w:val="hybridMultilevel"/>
    <w:lvl w:ilvl="0" w:tplc="335874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843542">
    <w:abstractNumId w:val="428435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9862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