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ÁDÁM</w:t>
            </w:r>
          </w:p>
          <w:p w:rsidR="00C275A3" w:rsidRDefault="00A96AEC" w:rsidP="00C275A3">
            <w:pPr>
              <w:pStyle w:val="Hallgatokepzes"/>
            </w:pPr>
            <w:r>
              <w:t>Primary School Teacher</w:t>
            </w:r>
            <w:r>
              <w:br/>
            </w:r>
            <w:r w:rsidR="00E77B23">
              <w:t>BA, 4.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Ágota Szabóné Balogh</w:t>
            </w:r>
          </w:p>
          <w:p w:rsidR="00DB4822" w:rsidRDefault="00DB4822" w:rsidP="00E11062">
            <w:pPr>
              <w:pStyle w:val="Konzulensek"/>
            </w:pPr>
            <w:r w:rsidRPr="00DB4822">
              <w:t>consultant teacher, GFF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Art and drawing in a digital world (Drawing pad and Photoshop)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Julianna Adam presents a set of a portraiture „Daydreaming” which contains five picture about moods. She made the set as digital art with Adobe Photoshop CC and a drawing pad. Photoshop gives the chance to use a huge variety of brushes, erasers, also setout, moving, layouts, and colours. While using a drawing pad you have a digital pen, which allows all the delicate touch. This gives an intensive painting experience.</w:t>
      </w:r>
    </w:p>
    <w:p>
      <w:pPr>
        <w:widowControl w:val="on"/>
        <w:pBdr/>
        <w:spacing w:before="240" w:after="240" w:line="240" w:lineRule="auto"/>
        <w:ind w:left="0" w:right="0"/>
        <w:jc w:val="left"/>
      </w:pPr>
      <w:r>
        <w:rPr>
          <w:color w:val="000000"/>
          <w:sz w:val="24"/>
          <w:szCs w:val="24"/>
        </w:rPr>
        <w:t xml:space="preserve">Daydreaming 1</w:t>
      </w:r>
      <w:r>
        <w:rPr>
          <w:color w:val="000000"/>
          <w:sz w:val="24"/>
          <w:szCs w:val="24"/>
        </w:rPr>
        <w:br/>
        <w:t xml:space="preserve">Her painting called „Daydreaming” she tryed to paint a portrait which is concentrating at the inside, the thoughts and feelings. She tryed to paint it with big eyes, the hand position and the face that is looking outside from the picture.</w:t>
      </w:r>
    </w:p>
    <w:p>
      <w:pPr>
        <w:widowControl w:val="on"/>
        <w:pBdr/>
        <w:spacing w:before="240" w:after="240" w:line="240" w:lineRule="auto"/>
        <w:ind w:left="0" w:right="0"/>
        <w:jc w:val="left"/>
      </w:pPr>
      <w:r>
        <w:rPr>
          <w:color w:val="000000"/>
          <w:sz w:val="24"/>
          <w:szCs w:val="24"/>
        </w:rPr>
        <w:t xml:space="preserve">Daydreaming 2</w:t>
      </w:r>
      <w:r>
        <w:rPr>
          <w:color w:val="000000"/>
          <w:sz w:val="24"/>
          <w:szCs w:val="24"/>
        </w:rPr>
        <w:br/>
        <w:t xml:space="preserve">She press on the mood with the strong yellow light which is usually causes by moodlighting and the deep red tones.</w:t>
      </w:r>
    </w:p>
    <w:p>
      <w:pPr>
        <w:widowControl w:val="on"/>
        <w:pBdr/>
        <w:spacing w:before="240" w:after="240" w:line="240" w:lineRule="auto"/>
        <w:ind w:left="0" w:right="0"/>
        <w:jc w:val="left"/>
      </w:pPr>
      <w:r>
        <w:rPr>
          <w:color w:val="000000"/>
          <w:sz w:val="24"/>
          <w:szCs w:val="24"/>
        </w:rPr>
        <w:t xml:space="preserve">Daydreaming 3</w:t>
      </w:r>
      <w:r>
        <w:rPr>
          <w:color w:val="000000"/>
          <w:sz w:val="24"/>
          <w:szCs w:val="24"/>
        </w:rPr>
        <w:br/>
        <w:t xml:space="preserve">With the changes she tryed to experiments that how the colours and tones modify the mood of the portraiture. She created a warmer, temperamental effect.</w:t>
      </w:r>
    </w:p>
    <w:p>
      <w:pPr>
        <w:widowControl w:val="on"/>
        <w:pBdr/>
        <w:spacing w:before="240" w:after="240" w:line="240" w:lineRule="auto"/>
        <w:ind w:left="0" w:right="0"/>
        <w:jc w:val="left"/>
      </w:pPr>
      <w:r>
        <w:rPr>
          <w:color w:val="000000"/>
          <w:sz w:val="24"/>
          <w:szCs w:val="24"/>
        </w:rPr>
        <w:t xml:space="preserve">Daydreaming 4</w:t>
      </w:r>
      <w:r>
        <w:rPr>
          <w:color w:val="000000"/>
          <w:sz w:val="24"/>
          <w:szCs w:val="24"/>
        </w:rPr>
        <w:br/>
        <w:t xml:space="preserve">Because of the temperamental effect she felt it necessary to make the opposite mood. She used green and blue tones with red outline. It made the portraiture spreader as a counter for the previous ones.</w:t>
      </w:r>
    </w:p>
    <w:p>
      <w:pPr>
        <w:widowControl w:val="on"/>
        <w:pBdr/>
        <w:spacing w:before="240" w:after="240" w:line="240" w:lineRule="auto"/>
        <w:ind w:left="0" w:right="0"/>
        <w:jc w:val="left"/>
      </w:pPr>
      <w:r>
        <w:rPr>
          <w:color w:val="000000"/>
          <w:sz w:val="24"/>
          <w:szCs w:val="24"/>
        </w:rPr>
        <w:t xml:space="preserve">Daydreaming 5</w:t>
      </w:r>
      <w:r>
        <w:rPr>
          <w:color w:val="000000"/>
          <w:sz w:val="24"/>
          <w:szCs w:val="24"/>
        </w:rPr>
        <w:br/>
        <w:t xml:space="preserve">After she changed the colours and tones she aimed to change the Daydreaming 2 painting with a different head position and a different composition. She closed the eyes, and tilt the head forward a bit. These changes made the woman shy and self-conscious.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22541">
    <w:multiLevelType w:val="hybridMultilevel"/>
    <w:lvl w:ilvl="0" w:tplc="79271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22541">
    <w:abstractNumId w:val="164225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01395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