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MAXIM BILJARSZKI</w:t>
            </w:r>
          </w:p>
          <w:p w:rsidR="00C275A3" w:rsidRDefault="00A96AEC" w:rsidP="00C275A3">
            <w:pPr>
              <w:pStyle w:val="Hallgatokepzes"/>
            </w:pPr>
            <w:r>
              <w:t>Media Design</w:t>
            </w:r>
            <w:r>
              <w:br/>
            </w:r>
            <w:r w:rsidR="00E77B23">
              <w:t>BA, 5. semester</w:t>
            </w:r>
          </w:p>
          <w:p w:rsidR="00C265CE" w:rsidRPr="009E5FF1" w:rsidRDefault="00E77B23" w:rsidP="00C275A3">
            <w:pPr>
              <w:pStyle w:val="Hallgatokepzes"/>
              <w:rPr>
                <w:b/>
                <w:caps/>
              </w:rPr>
            </w:pPr>
            <w:r>
              <w:t>Budapest College of Communication and Business</w:t>
            </w:r>
            <w:r w:rsidR="00C275A3">
              <w:br/>
            </w:r>
            <w:r w:rsidR="00DB4822">
              <w:t>Faculty of Arts and Communication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Pál Szacsva y</w:t>
            </w:r>
          </w:p>
          <w:p w:rsidR="00DB4822" w:rsidRDefault="00DB4822" w:rsidP="00E11062">
            <w:pPr>
              <w:pStyle w:val="Konzulensek"/>
            </w:pPr>
            <w:r w:rsidRPr="00DB4822">
              <w:t>college associate professor, BKF KMK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Invisible Homeless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An average person living in a city meets homeless people many times daily. Most of the times he or she sees through them and tries to ignore them. Even though most of us have no experience at all with homeless people besides the everyday negative ones such as begging, we create a kind of complex picture in our mind about them, they personality, they story. Making interviews with homeless people and using these interviews my aim is to create a space, that makes the visitors uncomfortable about their present visitors about the theme, and make them question themselves. In this interactive installation the visitors have the opportunity to get to know the story, the world, the life of some homeless people in Budapest, all this in an interactive space where the storytelling is controlled by the visitor's presence and movements in the space of the installation.</w:t>
      </w:r>
    </w:p>
    <w:p>
      <w:pPr>
        <w:widowControl w:val="on"/>
        <w:pBdr/>
        <w:spacing w:before="240" w:after="240" w:line="240" w:lineRule="auto"/>
        <w:ind w:left="0" w:right="0"/>
        <w:jc w:val="left"/>
      </w:pPr>
      <w:r>
        <w:rPr>
          <w:color w:val="000000"/>
          <w:sz w:val="24"/>
          <w:szCs w:val="24"/>
        </w:rPr>
        <w:t xml:space="preserve">The space of the installation consists of statues symbolizing homeless persons, and projectors shape the atmosphere projecting to the walls and to the statues. At the basic state of the installation the statues try to stay invisible, the projectors hide them, however the visitors can discover them and make them come alive. I track the position and the movement of the visitors with motion sensors and assign various interactions to them. Stepping inside the installation the visitor finds himself or herself in a rapidly moving city. While moving towards the barely visible statues, the city continuously slows down. When he or she gets close enough to a statue, a video projection starts appearing as it was no statue but a human being. The homeless person continues telling a story as long as a visitor is in appropriate distance. If the visitor decides so can discover other statues, and other persons.</w:t>
      </w:r>
    </w:p>
    <w:p>
      <w:pPr>
        <w:widowControl w:val="on"/>
        <w:pBdr/>
        <w:spacing w:before="240" w:after="240" w:line="240" w:lineRule="auto"/>
        <w:ind w:left="0" w:right="0"/>
        <w:jc w:val="left"/>
      </w:pPr>
      <w:r>
        <w:rPr>
          <w:color w:val="000000"/>
          <w:sz w:val="24"/>
          <w:szCs w:val="24"/>
        </w:rPr>
        <w:t xml:space="preserve">Equipment needed for the installation: approximately 60 sqm space with solid white surfaces that can be totally darkened , 3 pc projectors – Full HD, 2 pc Microsoft Kinect, material for the 3 statues, 4 pc speakers.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821457">
    <w:multiLevelType w:val="hybridMultilevel"/>
    <w:lvl w:ilvl="0" w:tplc="606551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821457">
    <w:abstractNumId w:val="2882145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379972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