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DÁVID HAJDÚ</w:t>
            </w:r>
          </w:p>
          <w:p w:rsidR="00C275A3" w:rsidRDefault="00A96AEC" w:rsidP="00C275A3">
            <w:pPr>
              <w:pStyle w:val="Hallgatokepzes"/>
            </w:pPr>
            <w:r>
              <w:t>Agrobusiness and Rural Development Engineer</w:t>
            </w:r>
            <w:r>
              <w:br/>
            </w:r>
            <w:r w:rsidR="00E77B23">
              <w:t>BSc, 7. semester</w:t>
            </w:r>
          </w:p>
          <w:p w:rsidR="00C265CE" w:rsidRPr="009E5FF1" w:rsidRDefault="00E77B23" w:rsidP="00C275A3">
            <w:pPr>
              <w:pStyle w:val="Hallgatokepzes"/>
              <w:rPr>
                <w:b/>
                <w:caps/>
              </w:rPr>
            </w:pPr>
            <w:r>
              <w:t>Károly Róbert College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Gábor Koncz</w:t>
            </w:r>
          </w:p>
          <w:p w:rsidR="00DB4822" w:rsidRDefault="00DB4822" w:rsidP="00E11062">
            <w:pPr>
              <w:pStyle w:val="Konzulensek"/>
            </w:pPr>
            <w:r w:rsidRPr="00DB4822">
              <w:t>associate professor, KRF TVK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 OF ADULT EDUCATION TO WOMEN POSITION ON THE LABOR MARKET IN THE SUBREGION OF MISKOLC</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unemployment, women, adult education</w:t>
      </w:r>
      <w:r>
        <w:t xml:space="preserve"/>
      </w:r>
    </w:p>
    <w:p>
      <w:pPr>
        <w:widowControl w:val="on"/>
        <w:pBdr/>
        <w:spacing w:before="240" w:after="240" w:line="240" w:lineRule="auto"/>
        <w:ind w:left="0" w:right="0"/>
        <w:jc w:val="left"/>
      </w:pPr>
      <w:r>
        <w:rPr>
          <w:color w:val="000000"/>
          <w:sz w:val="24"/>
          <w:szCs w:val="24"/>
        </w:rPr>
        <w:t xml:space="preserve">In my essay I would like to present the effect of adult education to women situation on the labor market in the subregion of Miskolc. This area has been affected by the continuous abolishment of workplaces for 25 years, which situation could not be compensated by suitable workplace-creating.</w:t>
      </w:r>
    </w:p>
    <w:p>
      <w:pPr>
        <w:widowControl w:val="on"/>
        <w:pBdr/>
        <w:spacing w:before="240" w:after="240" w:line="240" w:lineRule="auto"/>
        <w:ind w:left="0" w:right="0"/>
        <w:jc w:val="left"/>
      </w:pPr>
      <w:r>
        <w:rPr>
          <w:color w:val="000000"/>
          <w:sz w:val="24"/>
          <w:szCs w:val="24"/>
        </w:rPr>
        <w:t xml:space="preserve">During my research I developed more hypotheses as well, demonstrating with analysis of literature, statistical data, and questionnaire on this topic. To demonstrate the theoretical ground to my subject, I utilized Hungarian and international books and journals. To the research women over 18 years, economically active, living in the subregion of Miskolc has been chosen. Altogether 200 people filled out the questionnaire. To examine the data I used IBM SPSS Statistics 20 and Microsoft Excel 2007.</w:t>
      </w:r>
    </w:p>
    <w:p>
      <w:pPr>
        <w:widowControl w:val="on"/>
        <w:pBdr/>
        <w:spacing w:before="240" w:after="240" w:line="240" w:lineRule="auto"/>
        <w:ind w:left="0" w:right="0"/>
        <w:jc w:val="left"/>
      </w:pPr>
      <w:r>
        <w:rPr>
          <w:color w:val="000000"/>
          <w:sz w:val="24"/>
          <w:szCs w:val="24"/>
        </w:rPr>
        <w:t xml:space="preserve">The aim of my research was to prove, that regarding to the inhabitants of the subregion of Miskolc the adult education is not enough effective to change the situation of women on the labor market. Furthermore due to the actual Hungarian social and economic situation, women do not have the opportunities to work in part-time, which opportunities could help them to take care of their families and to take part in adult education as well. The results of questionnaire also show the interest for adult education, but supply and demand is not in union, since the State do not support the education or the unemployed cannot find suitable education for his / her profession. I would like to recommend solutions for the development of this area, for the decrease of unemployment, for the improvement of women situation on the labor market and for the improvement of the efficiency of adult education.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422942">
    <w:multiLevelType w:val="hybridMultilevel"/>
    <w:lvl w:ilvl="0" w:tplc="643141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422942">
    <w:abstractNumId w:val="924229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952311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