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TAMÁS</w:t>
            </w:r>
          </w:p>
          <w:p w:rsidR="00C275A3" w:rsidRDefault="00A96AEC" w:rsidP="00C275A3">
            <w:pPr>
              <w:pStyle w:val="Hallgatokepzes"/>
            </w:pPr>
            <w:r>
              <w:t>magyar - filozófia tanár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Dal( és )szöveg -- Megzenésített versek kognitív szövegtani és kognitív stilisztikai megközelítése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vers és zene interakcióját vizsgálom a kognitív stilisztika és a kognitív szövegtan keretei között, érintve a szemiotikát és a korpusznyelvészetet. Előfeltevésem szerint Dal( és )szöveg nevű korpuszom egyes alkorpuszaiban különböző szöveg- és stílusbeli változásokkal találkozhatunk. De ezek a változások hasonlítanak az egyes alkorpuszokban. Az I. alkorpuszban nem mutatható ki jelentős változás a nyelvi potenciálban és a szociokulturális tényezőkben a megzenésítéskor. A II. alkorpuszban változások tapasztalhatók a nyelvi potenciálban (bizonyos szimbolikus nyelvi egységek refrénné válása) és a szociokulturális tényezőkben (a magatartás, a helyzet, az idő tényezőiben). A III. alkorpuszban tapasztalható a legjelentősebb változás a nyelvi potenciálban (átírások) és a szociokulturális tényezőkben (a magatartás, a helyzet, az idő, az érték, a hagyományozott intézményes nyelvváltozatok tényezőiben). A változások miatt a versek dalszövegekké válnak. A megzenésített vers két szövegtipológiai kategória interakciójának eredménye: a versé és a dalszövegé. Dolgozatom középpontjában e három szövegtípus áll, amelyeknek prototípusai körülírhatók.</w:t>
      </w:r>
      <w:r>
        <w:rPr>
          <w:color w:val="000000"/>
          <w:sz w:val="24"/>
          <w:szCs w:val="24"/>
        </w:rPr>
        <w:br/>
        <w:t xml:space="preserve">Először bemutatom a nyelv, a zene és a költészet szövegtani és mediális összefüggéseit. Dolgozatom következő részében Dal( és )szöveg nevű szövegkorpuszom vizsgálatával azokat a szöveg- és stílusbeli változásokat keresem, amelyeket az intermedialitás maga után von.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68687">
    <w:multiLevelType w:val="hybridMultilevel"/>
    <w:lvl w:ilvl="0" w:tplc="46670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68687">
    <w:abstractNumId w:val="14368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897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