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TÓTH</w:t>
            </w:r>
          </w:p>
          <w:p w:rsidR="00C275A3" w:rsidRDefault="00A96AEC" w:rsidP="00C275A3">
            <w:pPr>
              <w:pStyle w:val="Hallgatokepzes"/>
            </w:pPr>
            <w:r>
              <w:t>English/Hungarian </w:t>
            </w:r>
            <w:r>
              <w:br/>
            </w:r>
            <w:r w:rsidR="00E77B23">
              <w:t>BA, 7.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Alberti</w:t>
            </w:r>
          </w:p>
          <w:p w:rsidR="00DB4822" w:rsidRDefault="00DB4822" w:rsidP="009763E0">
            <w:pPr>
              <w:pStyle w:val="Konzulensektitulus"/>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Limitations of Survive-Minimalism: Issues of Free Word Order in a Strictly Derivational Syntactic Framework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question of what factor or factors are at play in determining the order of postverbal constituents, and more importantly, how this phenomenon can be integrated into our chosen syntactic framework are among the oldest and most persistent questions in the history of the generative description of Hungarian.</w:t>
      </w:r>
      <w:r>
        <w:rPr>
          <w:color w:val="000000"/>
          <w:sz w:val="24"/>
          <w:szCs w:val="24"/>
        </w:rPr>
        <w:br/>
        <w:t xml:space="preserve">Studying the relevant segments of the literature, it appears that to this day, there has been no solution proposed to this problem which does not necessitate the extension of some segment of the analytical framework, or resorts to operations which cannot, or can hardly be motivated empirically (adjunction of arguments to phase boundaries, free linearization, etc).</w:t>
      </w:r>
    </w:p>
    <w:p>
      <w:pPr>
        <w:widowControl w:val="on"/>
        <w:pBdr/>
        <w:spacing w:before="240" w:after="240" w:line="240" w:lineRule="auto"/>
        <w:ind w:left="0" w:right="0"/>
        <w:jc w:val="left"/>
      </w:pPr>
      <w:r>
        <w:rPr>
          <w:color w:val="000000"/>
          <w:sz w:val="24"/>
          <w:szCs w:val="24"/>
        </w:rPr>
        <w:t xml:space="preserve">Survive-minimalism (Stroik 1999) is a current syntactic framework, aiming to eliminate every conceptually unsound element of mainstream syntactic models (movement, blindness of the numeration, unconstrained merge, EPP-features, etc.) and developing a psychologically plausible, motivated theory of the human language faculty. In the present study, it is demonstrated that phenomena which have been studied with success in the framework of Survive-minimalism in many languages (binding symmetries and asymmetries in coordinate structures) are also present in Hungarian, and can be readily described using the same apparatus, thus proving the model’s legitimacy for the study of Hungarian. The main aim of this study (after a thorough description of the framework itself) is to examine whether it is possible to derive structures with free word order (showing behavior similar to that of coordination) in a strictly derivational framework, employing only External Merge, and a hidden cartography, encoded as hierarchical feature matrices on lexical items, in a way that does justice to the empirical findings of the past decades. Insofar as the answer to the above question is negative, we have to answer the question whether the analytical framework can be extended in a way that both allows us to derive these structures, and preserve the intended simplicity and naturalness of the analytical toolbox.</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Putnam, M. and Stroik, T. (2013). The Structural Design of language. Cambridge, Cambridge University Press</w:t>
      </w:r>
    </w:p>
    <w:p>
      <w:pPr>
        <w:widowControl w:val="on"/>
        <w:pBdr/>
        <w:spacing w:before="240" w:after="240" w:line="240" w:lineRule="auto"/>
        <w:ind w:left="0" w:right="0"/>
        <w:jc w:val="left"/>
      </w:pPr>
      <w:r>
        <w:rPr>
          <w:color w:val="000000"/>
          <w:sz w:val="24"/>
          <w:szCs w:val="24"/>
        </w:rPr>
        <w:t xml:space="preserve">Stroik, T. (1999). The survive principle. Linguistic Analysis 29. 278-303.</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18696">
    <w:multiLevelType w:val="hybridMultilevel"/>
    <w:lvl w:ilvl="0" w:tplc="50017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18696">
    <w:abstractNumId w:val="72318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47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