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MÁRTON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Gőzsy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Végh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simontornyai kistérség a kurucok dunántúli uralmában a Rákóczi-szabadságharc idején (1704-1709)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kísérletet tesz egy kistérségi vár szerepének változásainak bemutatására, irányítására és funkcióbeli változásaira 1704-1709 között. A Rákóczi-szabadságharc során betöltött szerepeket Simontornya a XVII-XVIII. század fordulóján megkezdődött folyamatoknak köszönhette, amikor is egy katonai pozíciót (épen maradt kővár) igazgatási funkcióval (itt tartották a legtöbb megyegyűlést ebben a korszakban) egészített ki, amelyet szinte megtetőzött a vár kuruc uralom alatti időszakának jelentős bővülése. Így a vár immáron nem csak katonai-igazgatási, hanem fontos gazdasági központtá is vált, de olyan részfeladatokat is magára vállalt, mint az foglyok őrzése, állandó portyázások, blokádok felügyelete. A kuruc vezetők levelezéseiből megismerhetjük a vár stratégiai szerepét a történeti Dunántúlon, amelyről bebizonyítható, hogy a felkelők csak az 1704-es höchstädti francia vereség után számítottak, mint hadműveleti területre. Az állandó külpolitikai tervek miatt szükség volt a Dunántúl tartós és gyors megszerzésére, amit a sok sikertelen kísérlet után Bottyán János hajtott végre sikerrel 1705. november-december között. Betekintést nyerhetünk a császáriak és a kurucok Dunántúl-stratégiájába, amely során utóbbiak csak kisebb várakat tudtak megszerezni, de ezekből is igyekeztek egy működő védelmi rendszert kidolgozni. Egyik ilyen volt a Sió-vonal kialakítása volt, amely a dél felől támadó rácok támadását kívánta meghiúsítani.</w:t>
      </w:r>
      <w:r>
        <w:rPr>
          <w:color w:val="000000"/>
          <w:sz w:val="24"/>
          <w:szCs w:val="24"/>
        </w:rPr>
        <w:br/>
        <w:t xml:space="preserve">A háború 1706-1708 között váltakozó sikerrel folyt, aminek legnagyobb kuruc sikere az 1708 szeptemberi Kölesd mellett lezajlott ütközet volt, ahol Béri Balogh Ádám megállította a császáriak bekerítő-hadműveletét. Azonban 1709-ben a gazdaságilag, katonailag és morálisan is megrendült kuruc hadsereget egy olyan, jól megszervezett császár hadsereg támadta meg, amely a döntő ütközetek helyett voltaképpen kiszorították a kurucokat a Dunántúlról, aminek végén Simontornya is a császáriak kezébe került (1709.08.28).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19822">
    <w:multiLevelType w:val="hybridMultilevel"/>
    <w:lvl w:ilvl="0" w:tplc="6213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19822">
    <w:abstractNumId w:val="78619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71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