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FANNI</w:t>
            </w:r>
          </w:p>
          <w:p w:rsidR="00C275A3" w:rsidRDefault="00A96AEC" w:rsidP="00C275A3">
            <w:pPr>
              <w:pStyle w:val="Hallgatokepzes"/>
            </w:pPr>
            <w:r>
              <w:t>Történelem - Angol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Rab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Amerikai Hadiipari Bizottság. Egyének, Döntések, Szerepek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Amerikai Hadiipari Bizottság tevékenysége az első világháború alatt. Az Amerikai Hadiipari Bizottságot 1917. július 28-án hozzák létre, működése 1919. január 1-ig tart. A bizottság létrehozásának célja az volt, hogy irányítsa, koordinálja az amerikai hadigazdaság gépezetét és megszervezze a mobilizációt. A szervezet szempontjából legmeghatározóbb személyiség Bernard Baruch, aki Wall Street-i befektetőből lett Wilson elnök tanácsadója, majd a bizottság tagja és elnöke.</w:t>
      </w:r>
      <w:r>
        <w:rPr>
          <w:color w:val="000000"/>
          <w:sz w:val="24"/>
          <w:szCs w:val="24"/>
        </w:rPr>
        <w:br/>
        <w:t xml:space="preserve">A kutatás célja, hogy a Hadiipari Bizottságról kialakult amerikai historiográfiai koncepciókat pontosítsa, hogy feltárja az Egyesült Államokban uralkodó gazdasági-állami viszonyrendszert a mobilizáció kapcsán. Kutatói kérdésem tehát a bizottság, valamint Bernard Baruch szerepét és tevékenységét járja körül. A korábbi elképzelések és szakirodalmi alapvetések összegzése és pontosítása mellett vizsgálom továbbá a bizottság eredményeit, sikereit és hiányosságait az Egyesült Államok nemzeti kontextusába helyezve.</w:t>
      </w:r>
      <w:r>
        <w:rPr>
          <w:color w:val="000000"/>
          <w:sz w:val="24"/>
          <w:szCs w:val="24"/>
        </w:rPr>
        <w:br/>
        <w:t xml:space="preserve">Dolgozatom kvalitatív módszerekre épülő esettanulmány, melyben főként szakirodalom és forráselemzést végeztem. A téma kevéssé kutatott, hazánkban nem készült publikáció Bernard Baruch-ról és a Hadiipari Bizottság történetéről. A dolgozat szempontjából releváns forrásokat külföldi kutatásaim során gyűjtöttem össze, melyet a Ludwig- Maximilans Universität, valamint a Die Bayerische Staatsbibliothek könyvtárban és levéltárban végeztem. A források alapját a bizottság elnökének és tagjainak feljegyzései, valamint az adminisztratív történet biztosította. Emellett megvizsgáltam az érintett személyek magánlevelezését, naplófeljegyzéseit, valamint a korabeli és kortárs feldolgozásokat és tanulmányokat.</w:t>
      </w:r>
      <w:r>
        <w:rPr>
          <w:color w:val="000000"/>
          <w:sz w:val="24"/>
          <w:szCs w:val="24"/>
        </w:rPr>
        <w:br/>
        <w:t xml:space="preserve">A bizottság vizsgálata összetett és kihívásokkal teli feladat. Eredményeim beigazolták az előzetes feltevéseket, miszerint a Hadiipari Bizottság nem egy intézményes szuperkomplexum. Helyzete és szerepe a mobilizációban ennél összetettebb, melyről nem lehet kizárólag pozitív, vagy negatív képet alkotni. A kutatás további bővítése a cél, hogy az eredmények hozzájárulhassanak a jelen szövevényes gazdasági viszonyainak megértéséhez. A Hadiipari Bizottság által elért kooperáció és az önkéntes szellemiség, ami tapasztalható volt az ipar résztvevői és az állami szerv között, jelentik az új választ, amit a bizottság adott a kor kihívásaira. Ez a szellemiség az, ami aktuálissá teszi a bizottság kutatását 2014-ben.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59128">
    <w:multiLevelType w:val="hybridMultilevel"/>
    <w:lvl w:ilvl="0" w:tplc="46663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59128">
    <w:abstractNumId w:val="87659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863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