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ALBERT NOÉMI</w:t>
            </w:r>
          </w:p>
          <w:p w:rsidR="00C275A3" w:rsidRDefault="00A96AEC" w:rsidP="00C275A3">
            <w:pPr>
              <w:pStyle w:val="Hallgatokepzes"/>
            </w:pPr>
            <w:r>
              <w:t>Anglisztika</w:t>
            </w:r>
            <w:r>
              <w:br/>
            </w:r>
            <w:r w:rsidR="00E77B23">
              <w:t>MA, 9.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Gyuris Norbert</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nagyobb izgalom”: szimulált memória és identitás Julian Barnes Anglia, Anglia című 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Julian Barnes regényének szimulált világát vizsgálja, ezáltal részletesen elemezve a szimulákrum jelenséget, illetve a különböző elméleteit. A regény elemzése ezen szempontból kettős jelentőséggel bír: a szimulákrum működésének áttekintése új szempontokat kínál a szépirodalmi alkotások elemzéséhez, illetve az elméletek felhasználása és a regény általi kritikus vizsgálata a tudományos vélekedéseket bővíti, az elméletek emberközeliségét valósítja meg.</w:t>
      </w:r>
      <w:r>
        <w:rPr>
          <w:color w:val="000000"/>
          <w:sz w:val="24"/>
          <w:szCs w:val="24"/>
        </w:rPr>
        <w:br/>
        <w:t xml:space="preserve">Az alkalmazott módszer megvalósítja az elmélet gyakorlatba ültetését, illetve a regényben rejlő fő gondolatok visszacsatolását az elméletbe. Barnes szimulákrum-meghatározása áll a dolgozat középpontjában, aki Baudrillard elméletét veszi alapul, mellette pedig olyan teoretikusok és filozófusok szerepelnek, mint Platón, Guy Debord és Gilles Deleuze. A szimulákrum elsősorban a regény szereplői szemszögéből kerül elemzésre, akik különböző érzésekkel és rekaciókkal szolgálnak a jelenséggel való találkozásuk során, és végül ők maguk is szimulákrumokká válnak. Barnes gyakran ironikus, máskor pedig komoly játékokat játszik elméleti doktrínákkal, illetve az emberi természettel egyaránt. Ily módon egy látszólag könnyed, ugyanakkor meggondolkodtató regényt hoz létre egyénről, személyes és nemzeti történetről és örökös identitáskeresésről, mely a szimulákrum világában maga is szimulákrummá válik.</w:t>
      </w:r>
      <w:r>
        <w:rPr>
          <w:color w:val="000000"/>
          <w:sz w:val="24"/>
          <w:szCs w:val="24"/>
        </w:rPr>
        <w:br/>
        <w:t xml:space="preserve">A címként választott „nagyobb izgalom” magában foglalja a szimulákrum által a regény szereplőiben kiváltott átható érzést, az örömteli borzongást, amelyet a szimulákrum megteremtése és az azzal való azonosulás kivált. Ez az izgalom nagyobb, erősebb, mint amelyet a „valóság” (mint realitás, a hiperrealitás ellentéte) okozhat, jobban vonzza az egyéneket. A dolgozat ezen, a szimulákrum által kiváltott, izgalom és okainak felkutatását tűzi ki célul, néhány jelentős témát kiemelve a regényből, mint Anglia, Anglia létrehozása, amely eleinte Anglia kicsinyített mása, vagy az egyén kapcsolata szimulált környezetével, mely végül szimulált emlékekhez, és ezek által egy szimulált identitáshoz vezet. Annak a realizálása pedig, hogy mind az emlékek, mind az identitás maga szimulált, végül eljuttathat a nagyobb izgalom átéléséhez.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74158">
    <w:multiLevelType w:val="hybridMultilevel"/>
    <w:lvl w:ilvl="0" w:tplc="60008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74158">
    <w:abstractNumId w:val="37274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896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