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LAJTOS ANNA EMESE</w:t>
            </w:r>
          </w:p>
          <w:p w:rsidR="00C275A3" w:rsidRDefault="00A96AEC" w:rsidP="00C275A3">
            <w:pPr>
              <w:pStyle w:val="Hallgatokepzes"/>
            </w:pPr>
            <w:r>
              <w:t>Visual presentation</w:t>
            </w:r>
            <w:r>
              <w:br/>
            </w:r>
            <w:r w:rsidR="00E77B23">
              <w:t>BA, 3.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Szabó Attila Dla</w:t>
            </w:r>
          </w:p>
          <w:p w:rsidR="00DB4822" w:rsidRDefault="00DB4822" w:rsidP="00E11062">
            <w:pPr>
              <w:pStyle w:val="Konzulensek"/>
            </w:pPr>
            <w:r w:rsidRPr="00DB4822">
              <w:t>associate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Beyond the mirrors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mirror functions as a heterotopia in this respect: it makes this place that I occupy at the moment when I look at myself in the glass at once absolutely real, connected</w:t>
      </w:r>
    </w:p>
    <w:p>
      <w:pPr>
        <w:widowControl w:val="on"/>
        <w:pBdr/>
        <w:spacing w:before="240" w:after="240" w:line="240" w:lineRule="auto"/>
        <w:ind w:left="0" w:right="0"/>
        <w:jc w:val="left"/>
      </w:pPr>
      <w:r>
        <w:rPr>
          <w:color w:val="000000"/>
          <w:sz w:val="24"/>
          <w:szCs w:val="24"/>
        </w:rPr>
        <w:t xml:space="preserve">with all the space that surrounds it, and absolutely unreal, since in order to be</w:t>
      </w:r>
    </w:p>
    <w:p>
      <w:pPr>
        <w:widowControl w:val="on"/>
        <w:pBdr/>
        <w:spacing w:before="240" w:after="240" w:line="240" w:lineRule="auto"/>
        <w:ind w:left="0" w:right="0"/>
        <w:jc w:val="left"/>
      </w:pPr>
      <w:r>
        <w:rPr>
          <w:color w:val="000000"/>
          <w:sz w:val="24"/>
          <w:szCs w:val="24"/>
        </w:rPr>
        <w:t xml:space="preserve">perceived it has to pass through this virtual point which is over there.”</w:t>
      </w:r>
    </w:p>
    <w:p>
      <w:pPr>
        <w:widowControl w:val="on"/>
        <w:pBdr/>
        <w:spacing w:before="240" w:after="240" w:line="240" w:lineRule="auto"/>
        <w:ind w:left="0" w:right="0"/>
        <w:jc w:val="left"/>
      </w:pPr>
      <w:r>
        <w:rPr>
          <w:color w:val="000000"/>
          <w:sz w:val="24"/>
          <w:szCs w:val="24"/>
        </w:rPr>
        <w:t xml:space="preserve">By applying these thoughts of Foucault, my intention in creating these pictures is to visualize a virtual reality where utopia and heterotopia are connected by the mirror effect. Crossing the level of the mirror we find ourselves in a place without real space, reflecting on the place that we occupy in reality, as it gives an opportunity for us to reinterpretation and self-knowledge.</w:t>
      </w:r>
    </w:p>
    <w:p>
      <w:pPr>
        <w:widowControl w:val="on"/>
        <w:pBdr/>
        <w:spacing w:before="240" w:after="240" w:line="240" w:lineRule="auto"/>
        <w:ind w:left="0" w:right="0"/>
        <w:jc w:val="left"/>
      </w:pPr>
      <w:r>
        <w:rPr>
          <w:color w:val="000000"/>
          <w:sz w:val="24"/>
          <w:szCs w:val="24"/>
        </w:rPr>
        <w:t xml:space="preserve">The mirror, an object with magical power, is the tool of prediction and witchcraft, a passage to other worlds. In Ancient times it was the symbol of the soul: according to Greek mythology, Hera captured Dionysos's soul with the help of a mirror and Narcissus fell in love with his own reflection. Throughout the centuries the symbolism of mirrors has changed many times, but it always played a great role in people's lives.</w:t>
      </w:r>
    </w:p>
    <w:p>
      <w:pPr>
        <w:widowControl w:val="on"/>
        <w:pBdr/>
        <w:spacing w:before="240" w:after="240" w:line="240" w:lineRule="auto"/>
        <w:ind w:left="0" w:right="0"/>
        <w:jc w:val="left"/>
      </w:pPr>
      <w:r>
        <w:rPr>
          <w:color w:val="000000"/>
          <w:sz w:val="24"/>
          <w:szCs w:val="24"/>
        </w:rPr>
        <w:t xml:space="preserve">It has become one of the favorite themes in visual arts. E.g. we can mention the Arnolfini Portrait by Jan van Eyck, the depictions of Venus painted by Titian and Rubens or the surrealist paintings of Magritte.</w:t>
      </w:r>
    </w:p>
    <w:p>
      <w:pPr>
        <w:widowControl w:val="on"/>
        <w:pBdr/>
        <w:spacing w:before="240" w:after="240" w:line="240" w:lineRule="auto"/>
        <w:ind w:left="0" w:right="0"/>
        <w:jc w:val="left"/>
      </w:pPr>
      <w:r>
        <w:rPr>
          <w:color w:val="000000"/>
          <w:sz w:val="24"/>
          <w:szCs w:val="24"/>
        </w:rPr>
        <w:t xml:space="preserve">In reversing the classical portrayal of women in front of a mirror, my intention is to remove the substantive body and space, to give own identity, body and emotions to the mirror image and to absolutely leave behind this world outside the mirror.</w:t>
      </w:r>
    </w:p>
    <w:p>
      <w:pPr>
        <w:widowControl w:val="on"/>
        <w:pBdr/>
        <w:spacing w:before="240" w:after="240" w:line="240" w:lineRule="auto"/>
        <w:ind w:left="0" w:right="0"/>
        <w:jc w:val="left"/>
      </w:pPr>
      <w:r>
        <w:rPr>
          <w:color w:val="000000"/>
          <w:sz w:val="24"/>
          <w:szCs w:val="24"/>
        </w:rPr>
        <w:t xml:space="preserve">By using photography, the most authentic tool for visualizing reality, I am endeavoring to catch those moments that are difficult to portray through their incomprehensibility and momentaneity and to depict them as the reality of the world beyond the mirrors.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73921">
    <w:multiLevelType w:val="hybridMultilevel"/>
    <w:lvl w:ilvl="0" w:tplc="42664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73921">
    <w:abstractNumId w:val="495739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8579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