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KISS-B.</w:t>
            </w:r>
          </w:p>
          <w:p w:rsidR="00C275A3" w:rsidRDefault="00A96AEC" w:rsidP="00C275A3">
            <w:pPr>
              <w:pStyle w:val="Hallgatokepzes"/>
            </w:pPr>
            <w:r>
              <w:t>Folk music</w:t>
            </w:r>
            <w:r>
              <w:br/>
            </w:r>
            <w:r w:rsidR="00E77B23">
              <w:t>BA, 5. semester</w:t>
            </w:r>
          </w:p>
          <w:p w:rsidR="00C265CE" w:rsidRPr="009E5FF1" w:rsidRDefault="00E77B23" w:rsidP="00C275A3">
            <w:pPr>
              <w:pStyle w:val="Hallgatokepzes"/>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Janosi</w:t>
            </w:r>
          </w:p>
          <w:p w:rsidR="00DB4822" w:rsidRDefault="00DB4822" w:rsidP="00E11062">
            <w:pPr>
              <w:pStyle w:val="Konzulensek"/>
            </w:pPr>
            <w:r w:rsidRPr="00DB4822">
              <w:t>assistant professor,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Folk music in the violin duos of Bela Bartok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been playing the 44 duos for two violins by Bela Bartok since I was a child. Since then I have been studying classical violin time for 12 years, musicology time for 3 years. Right now I am student at the folk music departement at Franz Liszt Music Academy Budapest. Right now I play fiddle. And I am still amazed by the duos. </w:t>
      </w:r>
      <w:r>
        <w:rPr>
          <w:color w:val="000000"/>
          <w:sz w:val="24"/>
          <w:szCs w:val="24"/>
        </w:rPr>
        <w:br/>
        <w:t xml:space="preserve">The duos were composed during the spring and summer of 1931 and first published by Universal Edition in Wienna, 1933. Later on they have been reprinted in the US along with fingerings and bowings by Rudolf Kolisch. I intend to review the additions of Kolisch in the duos that are based on hungarian music from the perspective of traditional hungarian folk music.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62495">
    <w:multiLevelType w:val="hybridMultilevel"/>
    <w:lvl w:ilvl="0" w:tplc="95252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62495">
    <w:abstractNumId w:val="29662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1971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