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VALÉRIA MÁRIA MOLNÁR</w:t>
            </w:r>
          </w:p>
          <w:p w:rsidR="00C275A3" w:rsidRDefault="00A96AEC" w:rsidP="00C275A3">
            <w:pPr>
              <w:pStyle w:val="Hallgatokepzes"/>
            </w:pPr>
            <w:r>
              <w:t>MSc in Food Safety and Quality</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Laszlo Friedrich</w:t>
            </w:r>
          </w:p>
          <w:p w:rsidR="00DB4822" w:rsidRDefault="00DB4822" w:rsidP="00E11062">
            <w:pPr>
              <w:pStyle w:val="Konzulensek"/>
            </w:pPr>
            <w:r w:rsidRPr="00DB4822">
              <w:t>associate professor and head of department, BCE ÉTK</w:t>
            </w:r>
          </w:p>
        </w:tc>
      </w:tr>
      <w:tr w:rsidR="00DB4822" w:rsidTr="00DB4822">
        <w:tc>
          <w:tcPr>
            <w:tcW w:w="9854" w:type="dxa"/>
          </w:tcPr>
          <w:p w:rsidR="00DB4822" w:rsidRPr="00DB4822" w:rsidRDefault="00DB4822" w:rsidP="004D7940">
            <w:pPr>
              <w:pStyle w:val="Konzulensek"/>
            </w:pPr>
            <w:r w:rsidRPr="00DB4822">
              <w:t>Gabriella Kisko</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High hydrostatic pressure treatment of pork sausage products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alimentation of the people in the modern world has changed since RTE (ready to eat) products appeared in the market. People are open to healthy lifestyle, but sometimes they underestimate the risk that can be caused by food consumption (for example high salt level). According to DG SANCO’s and OÉTI’s report the Hungarian people sometimes use 3-4 times more salt than the reference intake (15-20 g salt). People in Hungary prefer frankfurter type sausage which is made of pork. This product contains approximately 1,8-2,2 % salt. The reduction of sodium nitrite is very important for healthy lifestyle, but it poses also a risk to food safety. In the future it is important to develop different processes which are able to ensure food safety and quality beside reduced sodium-nitrite content.</w:t>
      </w:r>
    </w:p>
    <w:p>
      <w:pPr>
        <w:widowControl w:val="on"/>
        <w:pBdr/>
        <w:spacing w:before="240" w:after="240" w:line="240" w:lineRule="auto"/>
        <w:ind w:left="0" w:right="0"/>
        <w:jc w:val="left"/>
      </w:pPr>
      <w:r>
        <w:rPr>
          <w:color w:val="000000"/>
          <w:sz w:val="24"/>
          <w:szCs w:val="24"/>
        </w:rPr>
        <w:t xml:space="preserve">The aim of my research was the reduction of salt level of these products without food safety risk and quality loss. Thus, I produced 2 types of pork frankfurters in the respect of salt concentration (sodium nitrite). The half of the samples were treated by high hydrostatic pressure at 600 MPa for 3 minutes. The control and pressurized samples were examined chemically, physically and microbiologically, besides the sensory evaluations during the approximately 2 months storage at 3-5 °C temperature.</w:t>
      </w:r>
    </w:p>
    <w:p>
      <w:pPr>
        <w:widowControl w:val="on"/>
        <w:pBdr/>
        <w:spacing w:before="240" w:after="240" w:line="240" w:lineRule="auto"/>
        <w:ind w:left="0" w:right="0"/>
        <w:jc w:val="left"/>
      </w:pPr>
      <w:r>
        <w:rPr>
          <w:color w:val="000000"/>
          <w:sz w:val="24"/>
          <w:szCs w:val="24"/>
        </w:rPr>
        <w:t xml:space="preserve">According to the results of colour measurements the HHP treatment did not cause quality loss in the colour of the products.The HHP treatment caused lower water holding capacity, but this problem is solvable by the optimization of the HHP treatment parameters. The oxidative parameters of the control and pressurized samples have not changed during the research period, which was also confirmed by the sensory analysis results.</w:t>
      </w:r>
    </w:p>
    <w:p>
      <w:pPr>
        <w:widowControl w:val="on"/>
        <w:pBdr/>
        <w:spacing w:before="240" w:after="240" w:line="240" w:lineRule="auto"/>
        <w:ind w:left="0" w:right="0"/>
        <w:jc w:val="left"/>
      </w:pPr>
      <w:r>
        <w:rPr>
          <w:color w:val="000000"/>
          <w:sz w:val="24"/>
          <w:szCs w:val="24"/>
        </w:rPr>
        <w:t xml:space="preserve">The salt reduced (1,8 % to 1,6 %) products were micobiologically safe during the 2 months storage thanks to the heat treatment. I was able to reduce the count of the microbes by more than 1 log cfu/g with the HHP treatment. In my opinion more investigations would be necessary in the future in respect of pathogenic microbes and longer storage time.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58467">
    <w:multiLevelType w:val="hybridMultilevel"/>
    <w:lvl w:ilvl="0" w:tplc="15787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58467">
    <w:abstractNumId w:val="740584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63915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