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KORPICS</w:t>
            </w:r>
          </w:p>
          <w:p w:rsidR="00C275A3" w:rsidRDefault="00A96AEC" w:rsidP="00C275A3">
            <w:pPr>
              <w:pStyle w:val="Hallgatokepzes"/>
            </w:pPr>
            <w:r>
              <w:t>Food Safety and Quality Master of Science</w:t>
            </w:r>
            <w:r>
              <w:br/>
            </w:r>
            <w:r w:rsidR="00E77B23">
              <w:t>MSc, 3. semester</w:t>
            </w:r>
          </w:p>
          <w:p w:rsidR="00C265CE" w:rsidRPr="009E5FF1" w:rsidRDefault="00E77B23" w:rsidP="009763E0">
            <w:pPr>
              <w:pStyle w:val="Hallgatointezmeny-kar"/>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Mihály Dernovics</w:t>
            </w:r>
          </w:p>
          <w:p w:rsidR="00DB4822" w:rsidRDefault="00DB4822" w:rsidP="009763E0">
            <w:pPr>
              <w:pStyle w:val="Konzulensektitulus"/>
            </w:pPr>
            <w:r w:rsidRPr="00DB4822">
              <w:t>associate professor, BCE ÉTK</w:t>
            </w:r>
          </w:p>
        </w:tc>
      </w:tr>
      <w:tr w:rsidR="00DB4822" w:rsidTr="00DB4822">
        <w:tc>
          <w:tcPr>
            <w:tcW w:w="9854" w:type="dxa"/>
          </w:tcPr>
          <w:p w:rsidR="00DB4822" w:rsidRPr="00DB4822" w:rsidRDefault="00DB4822" w:rsidP="009763E0">
            <w:pPr>
              <w:pStyle w:val="Konzulenseknev"/>
            </w:pPr>
            <w:r w:rsidRPr="00DB4822">
              <w:t>Andrea Vass</w:t>
            </w:r>
          </w:p>
          <w:p w:rsidR="00DB4822" w:rsidRDefault="00DB4822" w:rsidP="009763E0">
            <w:pPr>
              <w:pStyle w:val="Konzulensektitulus"/>
            </w:pPr>
            <w:r w:rsidRPr="00DB4822">
              <w:t>PHD student,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answer to simple question: Reducation of the surface fungal contamination of lemon with different washing treatments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Several measuring and sample preparation methods is exist in the literature to measure pesticide residues. The most common used sample preparation modes is the QuEChERS with different way buffered version, namely citrate (MSZ EN 15662; 2009) and acetate (AOAC; 2007,1) buffered. The most widely used measuring technique is the HPLC–ESI-QQQ-MS which based on MRM monitoring. Numerous washing processes exist in the grey literature. Housewives usually follow such methods before they use the citrus peel in cookies or in foods and they do not know whether the chosen treatment efficiently eliminates fungicide residues.</w:t>
      </w:r>
      <w:r>
        <w:rPr>
          <w:color w:val="000000"/>
          <w:sz w:val="24"/>
          <w:szCs w:val="24"/>
        </w:rPr>
        <w:br/>
        <w:t xml:space="preserve">The aim of our study was to monitor the load of fungicides in lemons available at the markets, compare the above described sample preparation methods for the quantification of imazalil (IMA) in citrus fruits by HPLC-ESI-QQQ-MS. To compare the two methods, 3 points of comparison were set: comparing the measured concentrations, mass balance results and the storage behavior of the created extracts. Several washing processes, described in grey literature, were tested to find out which one can be effectively used for washing citrus peel.</w:t>
      </w:r>
      <w:r>
        <w:rPr>
          <w:color w:val="000000"/>
          <w:sz w:val="24"/>
          <w:szCs w:val="24"/>
        </w:rPr>
        <w:br/>
        <w:t xml:space="preserve">Five lemon samples were obtained from the markets. Interestingly enough, contrary to what the distributors said, some of the lemons did not contain IMA, which means that not even the distributors could provide a proper description of the fruit they were selling.</w:t>
      </w:r>
      <w:r>
        <w:rPr>
          <w:color w:val="000000"/>
          <w:sz w:val="24"/>
          <w:szCs w:val="24"/>
        </w:rPr>
        <w:br/>
        <w:t xml:space="preserve">In the light of the results produced with the help of the two sample preparation standards, the MSZ 15662 method proved to be more effective than the AOAC method, mainly due to its better mass balance and the higher measured concentration of the target compound from all part of the sample. It only proved inferior in the case of the decomposition of the IMA from the prepared sample extracts during the storage period. However, this deficiency can be eliminated by immediately measuring the sample extracts. During the examination of the various washing processes described in grey literature, we were able to draw the final conclusion that none of the more widely-known washing techniques can eliminate the IMA from the surface of the lemon. The most effective (30%) washing method was rubbing the fruit under running water with a sponge for 30 seconds after soaking the fruit in 5% apple vinegar for 10 minutes. Instead of washing you should by bio lemon in the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10990">
    <w:multiLevelType w:val="hybridMultilevel"/>
    <w:lvl w:ilvl="0" w:tplc="58540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10990">
    <w:abstractNumId w:val="24910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0303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