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GAVALLÉR</w:t>
            </w:r>
          </w:p>
          <w:p w:rsidR="00C275A3" w:rsidRDefault="00A96AEC" w:rsidP="00C275A3">
            <w:pPr>
              <w:pStyle w:val="Hallgatokepzes"/>
            </w:pPr>
            <w:r>
              <w:t>Industrial Design Engineering</w:t>
            </w:r>
            <w:r>
              <w:br/>
            </w:r>
            <w:r w:rsidR="00E77B23">
              <w:t>BSc, 9.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Edit Csanák DLA</w:t>
            </w:r>
          </w:p>
          <w:p w:rsidR="00DB4822" w:rsidRDefault="00DB4822" w:rsidP="009763E0">
            <w:pPr>
              <w:pStyle w:val="Konzulensektitulus"/>
            </w:pPr>
            <w:r w:rsidRPr="00DB4822">
              <w:t>assistant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Diaper Bag Prototype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diaper bag - also known as baby bag - is nothing more than a storage bag with lots of pockets. Size must be large enough to all supplies of young children could have enought space which is important during taking a short tour.</w:t>
      </w:r>
    </w:p>
    <w:p>
      <w:pPr>
        <w:widowControl w:val="on"/>
        <w:pBdr/>
        <w:spacing w:before="240" w:after="240" w:line="240" w:lineRule="auto"/>
        <w:ind w:left="0" w:right="0"/>
        <w:jc w:val="left"/>
      </w:pPr>
      <w:r>
        <w:rPr>
          <w:color w:val="000000"/>
          <w:sz w:val="24"/>
          <w:szCs w:val="24"/>
        </w:rPr>
        <w:t xml:space="preserve">Despite the huge assortment of baby bag, in Hungary only  the classic baby bags are available to customers, but the exclusive designer ones, which are individual pieces, are not. Foreign visitors can purchase and order them online based on the physical appearance, but only some photo is not enogh to choose the best. The basis of the size of the baby bag, also the interior design and material quality are not established.</w:t>
      </w:r>
    </w:p>
    <w:p>
      <w:pPr>
        <w:widowControl w:val="on"/>
        <w:pBdr/>
        <w:spacing w:before="240" w:after="240" w:line="240" w:lineRule="auto"/>
        <w:ind w:left="0" w:right="0"/>
        <w:jc w:val="left"/>
      </w:pPr>
      <w:r>
        <w:rPr>
          <w:color w:val="000000"/>
          <w:sz w:val="24"/>
          <w:szCs w:val="24"/>
        </w:rPr>
        <w:t xml:space="preserve">The modern diaper bag inside and outside plays an important role in the design of ergonomic compliance and ease of portability. The bag need to be combined in a stroller while remaining safely.</w:t>
      </w:r>
      <w:r>
        <w:rPr>
          <w:color w:val="000000"/>
          <w:sz w:val="24"/>
          <w:szCs w:val="24"/>
        </w:rPr>
        <w:br/>
        <w:t xml:space="preserve">I choosed this theme because the market has plenty of diaper bags ergonomic and aesthetic improvement, as there is currently no official standard and the designer bags not prevented that create the "perfect" baby bag for buyers.</w:t>
      </w:r>
    </w:p>
    <w:p>
      <w:pPr>
        <w:widowControl w:val="on"/>
        <w:pBdr/>
        <w:spacing w:before="240" w:after="240" w:line="240" w:lineRule="auto"/>
        <w:ind w:left="0" w:right="0"/>
        <w:jc w:val="left"/>
      </w:pPr>
      <w:r>
        <w:rPr>
          <w:color w:val="000000"/>
          <w:sz w:val="24"/>
          <w:szCs w:val="24"/>
        </w:rPr>
        <w:t xml:space="preserve">My goal is to create a diaper bag, which is spectacular, ergonomic, but on the basis of appearance gives the effect of a fashion bag in the viewer. In addition, the internal arrangement of perfectly meets all requirements set against the baby's bag and of course fulfills all those functions. This is combined with a physical appearance, which does not necessarily reflect the current fashion tickets, but also in terms of the style is timeless, classic pieces. As a baby bag, it will be used for several years, even several times when a new child is born in the family. So considering these options and the shortcomings of the existing baby bag, I planned for the selected target group needs perfectly fitting baby bag.</w:t>
      </w:r>
    </w:p>
    <w:p>
      <w:pPr>
        <w:widowControl w:val="on"/>
        <w:pBdr/>
        <w:spacing w:before="240" w:after="240" w:line="240" w:lineRule="auto"/>
        <w:ind w:left="0" w:right="0"/>
        <w:jc w:val="left"/>
      </w:pPr>
      <w:r>
        <w:rPr>
          <w:color w:val="000000"/>
          <w:sz w:val="24"/>
          <w:szCs w:val="24"/>
        </w:rPr>
        <w:t xml:space="preserve">I am going to give the prototypes to my friend who has a little child to get to know any problems that occur during usage. It is needed for further development in the future based on the feedback. I hope I will be able to create a collection.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67754">
    <w:multiLevelType w:val="hybridMultilevel"/>
    <w:lvl w:ilvl="0" w:tplc="13401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67754">
    <w:abstractNumId w:val="21967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13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