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LONSTÁK MÁRTON</w:t>
            </w:r>
          </w:p>
          <w:p w:rsidR="00C275A3" w:rsidRDefault="00A96AEC" w:rsidP="00C275A3">
            <w:pPr>
              <w:pStyle w:val="Hallgatokepzes"/>
            </w:pPr>
            <w:r>
              <w:t>Elektronikus ábrázolás</w:t>
            </w:r>
            <w:r>
              <w:br/>
            </w:r>
            <w:r w:rsidR="00E77B23">
              <w:t>BA, 5. félév</w:t>
            </w:r>
          </w:p>
          <w:p w:rsidR="00C265CE" w:rsidRPr="009E5FF1" w:rsidRDefault="00E77B23" w:rsidP="00C275A3">
            <w:pPr>
              <w:pStyle w:val="Hallgatokepzes"/>
              <w:rPr>
                <w:b/>
                <w:caps/>
              </w:rPr>
            </w:pPr>
            <w:r>
              <w:t>Eszterházy Károly Főiskola</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Szigeti G. Csongor</w:t>
            </w:r>
          </w:p>
          <w:p w:rsidR="00DB4822" w:rsidRDefault="00DB4822" w:rsidP="00E11062">
            <w:pPr>
              <w:pStyle w:val="Konzulensek"/>
            </w:pPr>
            <w:r w:rsidRPr="00DB4822">
              <w:t>adjunktus, EKF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Origma betűtípus és felhasználási területei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projekt 2014 őszén készült, digitális és analóg technikával. Változó méretű plakátokon és egy prezentáción keresztül lett bemutatva.</w:t>
      </w:r>
      <w:r>
        <w:rPr>
          <w:color w:val="000000"/>
          <w:sz w:val="24"/>
          <w:szCs w:val="24"/>
        </w:rPr>
        <w:br/>
        <w:t xml:space="preserve">Az Origma egy egyszerű geometrikus rendszerben elkészített betűtípus. Az egyszerű, két egység széles és három egység magas rácsháló elemeit vagy félig (háromszög formájában), vagy egészen kitöltve alakult ki az alapvető betűtest. Ehhez egy más színnel kitöltött, vagy vonalas textúrával ellátott háromszög csatlakozik, mely segíti az olvashatóságot, emellett dekorál is. A vonalazott háromszögekkel ellátott fontot ingyenesen elérhetővé tettem TrueType Font-fájlként (.ttf), míg a teli háromszögekkel rendelkezőt a megfelelő vektoros (.eps) formában.</w:t>
      </w:r>
      <w:r>
        <w:rPr>
          <w:color w:val="000000"/>
          <w:sz w:val="24"/>
          <w:szCs w:val="24"/>
        </w:rPr>
        <w:br/>
        <w:t xml:space="preserve">A plakátokon és prezentációban több kisebb-nagyobb projekten keresztül mutatom be a kész fontot, például egy kártyapakli csomagolástervén, amelynek teljes arculata (mind a doboz, mind a lapok figurái, jelölései és hátlapja) teljes mértékben az Origma font jellegzetességeire épül.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949226">
    <w:multiLevelType w:val="hybridMultilevel"/>
    <w:lvl w:ilvl="0" w:tplc="638320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949226">
    <w:abstractNumId w:val="749492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8756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