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ZSANETT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KRISZTINA</w:t>
            </w:r>
          </w:p>
          <w:p w:rsidR="00DB4822" w:rsidRDefault="00C275A3" w:rsidP="004D7940">
            <w:pPr>
              <w:pStyle w:val="Hallgatokepzes"/>
            </w:pPr>
            <w:r>
              <w:t>képi ábrázolás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Kerezsi Nemere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EKF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Kerezsi Nemere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Installáció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Cím: Fehér kenyér</w:t>
      </w:r>
      <w:r>
        <w:rPr>
          <w:color w:val="000000"/>
          <w:sz w:val="24"/>
          <w:szCs w:val="24"/>
        </w:rPr>
        <w:br/>
        <w:t xml:space="preserve">Műfaj: installáció</w:t>
      </w:r>
      <w:r>
        <w:rPr>
          <w:color w:val="000000"/>
          <w:sz w:val="24"/>
          <w:szCs w:val="24"/>
        </w:rPr>
        <w:br/>
        <w:t xml:space="preserve">Technika: papírmasé, LED sor</w:t>
      </w:r>
      <w:r>
        <w:rPr>
          <w:color w:val="000000"/>
          <w:sz w:val="24"/>
          <w:szCs w:val="24"/>
        </w:rPr>
        <w:br/>
        <w:t xml:space="preserve">Méret: változó, kiállítási helyéhez alkalmazkodó</w:t>
      </w:r>
      <w:r>
        <w:rPr>
          <w:color w:val="000000"/>
          <w:sz w:val="24"/>
          <w:szCs w:val="24"/>
        </w:rPr>
        <w:br/>
        <w:t xml:space="preserve">Készült: 2014</w:t>
      </w:r>
      <w:r>
        <w:rPr>
          <w:color w:val="000000"/>
          <w:sz w:val="24"/>
          <w:szCs w:val="24"/>
        </w:rPr>
        <w:br/>
        <w:t xml:space="preserve">Konzulens: Dr. Kerezsi Nemere, adjunktus</w:t>
      </w:r>
      <w:r>
        <w:rPr>
          <w:color w:val="000000"/>
          <w:sz w:val="24"/>
          <w:szCs w:val="24"/>
        </w:rPr>
        <w:br/>
        <w:t xml:space="preserve">Intézmény, kar: Eszterházy Károly Főiskola, Bölcsésztudományi Kar</w:t>
      </w:r>
      <w:r>
        <w:rPr>
          <w:color w:val="000000"/>
          <w:sz w:val="24"/>
          <w:szCs w:val="24"/>
        </w:rPr>
        <w:br/>
        <w:t xml:space="preserve">Szak, specializáció, évfolyam: Képi ábrázolás, képgrafika, III.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Nincs szó kereszténységről, se hitről, se testről, se vérről, se Istenről, ezek csak és kizárólag istentelen kenyerek. Nincs utalás a Bibliára, nem akar Jézus testévé válni.</w:t>
      </w:r>
      <w:r>
        <w:rPr>
          <w:color w:val="000000"/>
          <w:sz w:val="24"/>
          <w:szCs w:val="24"/>
        </w:rPr>
        <w:br/>
        <w:t xml:space="preserve">Egy kenyérről kezdtünk el tömeget gyártani - a forma adott volt (mert megvettük a boltban) – csak is kenyérhez köthető alapanyagok felhasználásával, mint a víz, liszt és csomagolópapír.</w:t>
      </w:r>
      <w:r>
        <w:rPr>
          <w:color w:val="000000"/>
          <w:sz w:val="24"/>
          <w:szCs w:val="24"/>
        </w:rPr>
        <w:br/>
        <w:t xml:space="preserve">A tömeggyártást állítjuk szembe az otthon készült házi kenyér elkészítésével. Egy válasz a mai tündöklő fogyasztói társadalom gyors és mohó életstílusára, amiben ugyan megvan a fény és a pompa, de hiányzik belőle a hit. A kenyér megvásárolva, friss, ropogós, a liszt és a víz összekeveredve, a papír megszáradva és nem maradt semmi, csak kemény, száraz kenyér, a levett minták kivilágítva fekszenek a földön.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65933">
    <w:multiLevelType w:val="hybridMultilevel"/>
    <w:lvl w:ilvl="0" w:tplc="43718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65933">
    <w:abstractNumId w:val="347659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557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