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ANTAL</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Süli-Zakar</w:t>
            </w:r>
          </w:p>
          <w:p w:rsidR="00DB4822" w:rsidRDefault="00DB4822" w:rsidP="00E11062">
            <w:pPr>
              <w:pStyle w:val="Konzulensek"/>
            </w:pPr>
            <w:r w:rsidRPr="00DB4822">
              <w:t>professor's assistant,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Packing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product is a handmade necktie made by me. My goal was making an elegant, fresh and original accesory. The product itself is a combination of matte woof and glossy satin. The sewing in the bottom is unconventional, which makes it more special.</w:t>
      </w:r>
      <w:r>
        <w:rPr>
          <w:color w:val="000000"/>
          <w:sz w:val="24"/>
          <w:szCs w:val="24"/>
        </w:rPr>
        <w:br/>
        <w:t xml:space="preserve">I tried to demonstrate the elegant appearance with the packaging, so the packaging itself is a folded shirt without any gluing making the packaging easier. It was important for me that the whole packaging is environmental, so both of the folded shirt and the label are made from recycled paper.</w:t>
      </w:r>
      <w:r>
        <w:rPr>
          <w:color w:val="000000"/>
          <w:sz w:val="24"/>
          <w:szCs w:val="24"/>
        </w:rPr>
        <w:br/>
        <w:t xml:space="preserve">The logo and the name reflect the elegant and sophisticated look of the packaging. In the logo, reflecting to the product, the diagonals of a polygon give out a necktie.</w:t>
      </w:r>
      <w:r>
        <w:rPr>
          <w:color w:val="000000"/>
          <w:sz w:val="24"/>
          <w:szCs w:val="24"/>
        </w:rPr>
        <w:br/>
        <w:t xml:space="preserve">The product takes part in the campaign for emphasizing the importance of the breast cancer and prostate cancer screening, so in the month of October and November the packaging come out with a limited edition. In these editions the symbols of these campaigns the pink ribbon and the moustache appear in the packaging.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94347">
    <w:multiLevelType w:val="hybridMultilevel"/>
    <w:lvl w:ilvl="0" w:tplc="40251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94347">
    <w:abstractNumId w:val="42194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481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