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BARTHA</w:t>
            </w:r>
          </w:p>
          <w:p w:rsidR="00C275A3" w:rsidRDefault="00A96AEC" w:rsidP="00C275A3">
            <w:pPr>
              <w:pStyle w:val="Hallgatokepzes"/>
            </w:pPr>
            <w:r>
              <w:t>Engineering Information Technology (BSc)</w:t>
            </w:r>
            <w:r>
              <w:br/>
            </w:r>
            <w:r w:rsidR="00E77B23">
              <w:t>BSc, 9.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GERGELY SIMÁNDI</w:t>
            </w:r>
          </w:p>
          <w:p w:rsidR="00DB4822" w:rsidRDefault="00C275A3" w:rsidP="004D7940">
            <w:pPr>
              <w:pStyle w:val="Hallgatokepzes"/>
            </w:pPr>
            <w:r>
              <w:t>Engineering Information Technology (BSc)</w:t>
            </w:r>
            <w:r w:rsidR="00A96AEC">
              <w:br/>
              <w:t>BSc, 9.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John von Neumann Faculty of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Vámossy</w:t>
            </w:r>
          </w:p>
          <w:p w:rsidR="00DB4822" w:rsidRDefault="00DB4822" w:rsidP="00E11062">
            <w:pPr>
              <w:pStyle w:val="Konzulensek"/>
            </w:pPr>
            <w:r w:rsidRPr="00DB4822">
              <w:t>associate professor, OE NIK</w:t>
            </w:r>
          </w:p>
        </w:tc>
      </w:tr>
      <w:tr w:rsidR="00DB4822" w:rsidTr="00DB4822">
        <w:tc>
          <w:tcPr>
            <w:tcW w:w="9854" w:type="dxa"/>
          </w:tcPr>
          <w:p w:rsidR="00DB4822" w:rsidRPr="00DB4822" w:rsidRDefault="00DB4822" w:rsidP="004D7940">
            <w:pPr>
              <w:pStyle w:val="Konzulensek"/>
            </w:pPr>
            <w:r w:rsidRPr="00DB4822">
              <w:t>Dr. Szabolcs Sergyán</w:t>
            </w:r>
          </w:p>
          <w:p w:rsidR="00DB4822" w:rsidRDefault="00DB4822" w:rsidP="00E11062">
            <w:pPr>
              <w:pStyle w:val="Konzulensek"/>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Meteorological Support System with Computer Vision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 the weather stations of the Hungarian Meteorological Service (in Siófok for example), some of the weather phenomenons are still measured by the estimations of the observers. These observations could be carried out by using cameras (ie. meteorological webcams). This method of image processing could also be used for data estimation in places without stations but with webcams.</w:t>
      </w:r>
      <w:r>
        <w:rPr>
          <w:color w:val="000000"/>
          <w:sz w:val="24"/>
          <w:szCs w:val="24"/>
        </w:rPr>
        <w:br/>
        <w:t xml:space="preserve">The goal of the study is to present how it is possible to use image processing to create a system according to various constraints that efficiently contributes to the work of observers, completing their estimations and observations. It primarily describes how to calculate the cover state of sky (measured in octa), and classify them based on the known types ‒ all done by applying different thresholding methods. This is followed by defining the wind direction using series of images taken in quick succession. Finally, it describes the estimation of the starting and the ending times of rain by using a quite peculiar approach that involves identifying the rain drops on the camera’s enclosure.</w:t>
      </w:r>
      <w:r>
        <w:rPr>
          <w:color w:val="000000"/>
          <w:sz w:val="24"/>
          <w:szCs w:val="24"/>
        </w:rPr>
        <w:br/>
        <w:t xml:space="preserve">The study highlights the fact that analyzing the pictures taken in meteorological areas using cameras placed by observers counts as a promising and cost-effective research in our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77230">
    <w:multiLevelType w:val="hybridMultilevel"/>
    <w:lvl w:ilvl="0" w:tplc="12435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77230">
    <w:abstractNumId w:val="779772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2073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