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BABETT BETTINA KISS</w:t>
            </w:r>
          </w:p>
          <w:p w:rsidR="00C275A3" w:rsidRDefault="00A96AEC" w:rsidP="00C275A3">
            <w:pPr>
              <w:pStyle w:val="Hallgatokepzes"/>
            </w:pPr>
            <w:r>
              <w:t>technical manager</w:t>
            </w:r>
            <w:r>
              <w:br/>
            </w:r>
            <w:r w:rsidR="00E77B23">
              <w:t>BSc, 5. semester</w:t>
            </w:r>
          </w:p>
          <w:p w:rsidR="00C265CE" w:rsidRPr="009E5FF1" w:rsidRDefault="00E77B23" w:rsidP="00C275A3">
            <w:pPr>
              <w:pStyle w:val="Hallgatokepzes"/>
              <w:rPr>
                <w:b/>
                <w:caps/>
              </w:rPr>
            </w:pPr>
            <w:r>
              <w:t>Óbuda University</w:t>
            </w:r>
            <w:r w:rsidR="00C275A3">
              <w:br/>
            </w:r>
            <w:r w:rsidR="00DB4822">
              <w:t>Keleti Faculty of Business and Management</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Réka Saáry</w:t>
            </w:r>
          </w:p>
          <w:p w:rsidR="00DB4822" w:rsidRDefault="00DB4822" w:rsidP="00E11062">
            <w:pPr>
              <w:pStyle w:val="Konzulensek"/>
            </w:pPr>
            <w:r w:rsidRPr="00DB4822">
              <w:t>professor's assistant, OE KGK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Cinema as a service</w:t>
      </w:r>
      <w:r>
        <w:t xml:space="preserve"/>
      </w:r>
    </w:p>
    <w:p w:rsidR="00D71DF5" w:rsidRDefault="00D71DF5" w:rsidP="00AD2602">
      <w:pPr>
        <w:jc w:val="both"/>
      </w:pPr>
    </w:p>
    <w:p w:rsidR="00885DBC" w:rsidRDefault="00885DBC" w:rsidP="0024402D">
      <w:pPr>
        <w:pStyle w:val="Kulcsszo"/>
      </w:pPr>
      <w:r w:rsidRPr="00885DBC">
        <w:rPr>
          <w:rStyle w:val="KulcsszoheadChar"/>
        </w:rPr>
        <w:t/>
      </w:r>
      <w:r>
        <w:rPr>
          <w:color w:val="000000"/>
          <w:sz w:val="24"/>
          <w:szCs w:val="24"/>
        </w:rPr>
        <w:t xml:space="preserve">Keywords</w:t>
      </w:r>
      <w:r>
        <w:t xml:space="preserve">:</w:t>
      </w:r>
      <w:r>
        <w:t xml:space="preserve"> </w:t>
      </w:r>
      <w:r w:rsidRPr="00885DBC">
        <w:t/>
      </w:r>
      <w:r>
        <w:rPr>
          <w:color w:val="000000"/>
          <w:sz w:val="24"/>
          <w:szCs w:val="24"/>
        </w:rPr>
        <w:t xml:space="preserve">Cinema; Service-marketing; 4P; 3P; Opportunities</w:t>
      </w:r>
      <w:r>
        <w:t xml:space="preserve"/>
      </w:r>
    </w:p>
    <w:p>
      <w:pPr>
        <w:widowControl w:val="on"/>
        <w:pBdr/>
        <w:spacing w:before="240" w:after="240" w:line="240" w:lineRule="auto"/>
        <w:ind w:left="0" w:right="0"/>
        <w:jc w:val="left"/>
      </w:pPr>
      <w:r>
        <w:rPr>
          <w:color w:val="000000"/>
          <w:sz w:val="24"/>
          <w:szCs w:val="24"/>
        </w:rPr>
        <w:t xml:space="preserve">The main goal of this paper is to explore the present situtaion of the market of cinemas and to prepare a service marketing-oriented analysis. In the first part of this essay can be found the interpretation of 4P and also 3P in point of the cinema as well. In the target of this analysis are situated the multiplexes of Hungary but as far as possible it will be represented the status of art cinemas, traditional cinemas and other multiplexes besides the Cinema City with showing development opportunities.</w:t>
      </w:r>
      <w:r>
        <w:rPr>
          <w:color w:val="000000"/>
          <w:sz w:val="24"/>
          <w:szCs w:val="24"/>
        </w:rPr>
        <w:br/>
        <w:t xml:space="preserve">As part of the secondary research can be found a presentation about the present trends of going to cinemas. Viewing figures are available until 2011 by the ’Nemzeti Filmiroda’.</w:t>
      </w:r>
      <w:r>
        <w:rPr>
          <w:color w:val="000000"/>
          <w:sz w:val="24"/>
          <w:szCs w:val="24"/>
        </w:rPr>
        <w:br/>
        <w:t xml:space="preserve">During the primary research I used three research methods to analyse this problem from different aspects. First I made an interview with Andrea Buda the Marketing and PR director of Cinema City Hungary to explore their position in the market of cinemas and their operating mechanism more deeply. In the next part I made two focus group interviews with two groups: one in Budapest including six undergraduates and the other one in Nyíregyháza with five high school students. The goal was to discover thoughts, experiences, ideas and opinions in connection with cinema. After the qualitative research I prepared a questionnaire using the identified information.</w:t>
      </w:r>
      <w:r>
        <w:rPr>
          <w:color w:val="000000"/>
          <w:sz w:val="24"/>
          <w:szCs w:val="24"/>
        </w:rPr>
        <w:br/>
        <w:t xml:space="preserve">The aim of this paper is to summarize the development opportunities which were recognized during the research. Using these opportunities could turn the cinema into an attractive freetime activity and cultural experience for the target audience.</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B5741E" w:rsidRDefault="00B5741E">
      <w:r>
        <w:separator/>
      </w:r>
    </w:p>
  </w:endnote>
  <w:endnote w:type="continuationSeparator" w:id="1">
    <w:p w:rsidR="00B5741E" w:rsidRDefault="00B5741E">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EE"/>
    <w:family w:val="roman"/>
    <w:pitch w:val="variable"/>
    <w:sig w:usb0="20002A87" w:usb1="80000000" w:usb2="00000008" w:usb3="00000000" w:csb0="000001FF" w:csb1="00000000"/>
  </w:font>
  <w:font w:name="Arial">
    <w:panose1 w:val="020B0606020202030204"/>
    <w:charset w:val="EE"/>
    <w:family w:val="swiss"/>
    <w:pitch w:val="variable"/>
    <w:sig w:usb0="20002A87" w:usb1="80000000" w:usb2="00000008" w:usb3="00000000" w:csb0="000001FF" w:csb1="00000000"/>
  </w:font>
  <w:font w:name="Cambria">
    <w:panose1 w:val="02040503050406030204"/>
    <w:charset w:val="EE"/>
    <w:family w:val="roman"/>
    <w:pitch w:val="variable"/>
    <w:sig w:usb0="A00002EF" w:usb1="4000004B" w:usb2="00000000" w:usb3="00000000" w:csb0="0000009F" w:csb1="00000000"/>
  </w:font>
  <w:font w:name="Calibri">
    <w:panose1 w:val="020F0502020204030204"/>
    <w:charset w:val="EE"/>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312A38"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B5741E" w:rsidRDefault="00B5741E">
      <w:r>
        <w:separator/>
      </w:r>
    </w:p>
  </w:footnote>
  <w:footnote w:type="continuationSeparator" w:id="1">
    <w:p w:rsidR="00B5741E" w:rsidRDefault="00B5741E">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96530181">
    <w:multiLevelType w:val="hybridMultilevel"/>
    <w:lvl w:ilvl="0" w:tplc="70725495">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96530181">
    <w:abstractNumId w:val="9653018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0"/>
    <w:footnote w:id="1"/>
  </w:footnotePr>
  <w:endnotePr>
    <w:endnote w:id="0"/>
    <w:endnote w:id="1"/>
  </w:endnotePr>
  <w:compat/>
  <w:rsids>
    <w:rsidRoot w:val="00663FD0"/>
    <w:rsid w:val="000C08A6"/>
    <w:rsid w:val="00130581"/>
    <w:rsid w:val="00161DAE"/>
    <w:rsid w:val="001A3460"/>
    <w:rsid w:val="001D0EFC"/>
    <w:rsid w:val="001F7C77"/>
    <w:rsid w:val="00230D74"/>
    <w:rsid w:val="0024402D"/>
    <w:rsid w:val="00296682"/>
    <w:rsid w:val="002C7C6C"/>
    <w:rsid w:val="00312A38"/>
    <w:rsid w:val="003713EA"/>
    <w:rsid w:val="003965ED"/>
    <w:rsid w:val="003D7710"/>
    <w:rsid w:val="00444213"/>
    <w:rsid w:val="004530A9"/>
    <w:rsid w:val="004D7940"/>
    <w:rsid w:val="004D7B26"/>
    <w:rsid w:val="00513B96"/>
    <w:rsid w:val="00527380"/>
    <w:rsid w:val="00534011"/>
    <w:rsid w:val="00561D6C"/>
    <w:rsid w:val="00566DB3"/>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85DBC"/>
    <w:rsid w:val="008A4696"/>
    <w:rsid w:val="008D1E48"/>
    <w:rsid w:val="00904078"/>
    <w:rsid w:val="00961D10"/>
    <w:rsid w:val="00962C76"/>
    <w:rsid w:val="009707DC"/>
    <w:rsid w:val="00990588"/>
    <w:rsid w:val="009E5FF1"/>
    <w:rsid w:val="00A2205E"/>
    <w:rsid w:val="00A7198C"/>
    <w:rsid w:val="00A96AEC"/>
    <w:rsid w:val="00AD1269"/>
    <w:rsid w:val="00AD2602"/>
    <w:rsid w:val="00AE23D6"/>
    <w:rsid w:val="00B44E24"/>
    <w:rsid w:val="00B5741E"/>
    <w:rsid w:val="00B6206A"/>
    <w:rsid w:val="00B644B4"/>
    <w:rsid w:val="00B67D9B"/>
    <w:rsid w:val="00B93DC1"/>
    <w:rsid w:val="00BC0599"/>
    <w:rsid w:val="00BE48DF"/>
    <w:rsid w:val="00C265CE"/>
    <w:rsid w:val="00C275A3"/>
    <w:rsid w:val="00C431F5"/>
    <w:rsid w:val="00C9195F"/>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433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l">
    <w:name w:val="Normal"/>
    <w:qFormat/>
    <w:rsid w:val="006D12BB"/>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qFormat/>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Normltblzat"/>
    <w:rsid w:val="00DB4822"/>
    <w:tblPr>
      <w:tblInd w:w="0" w:type="dxa"/>
      <w:tblCellMar>
        <w:top w:w="0" w:type="dxa"/>
        <w:left w:w="108" w:type="dxa"/>
        <w:bottom w:w="0" w:type="dxa"/>
        <w:right w:w="108" w:type="dxa"/>
      </w:tblCellMar>
    </w:tblPr>
  </w:style>
  <w:style w:type="table" w:customStyle="1" w:styleId="Konzulensektable">
    <w:name w:val="Konzulensek table"/>
    <w:basedOn w:val="Normltblzat"/>
    <w:rsid w:val="00DB4822"/>
    <w:tblPr>
      <w:tblInd w:w="0" w:type="dxa"/>
      <w:tblCellMar>
        <w:top w:w="0" w:type="dxa"/>
        <w:left w:w="108" w:type="dxa"/>
        <w:bottom w:w="0" w:type="dxa"/>
        <w:right w:w="108" w:type="dxa"/>
      </w:tblCellMar>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
    <w:name w:val="Konzulensek"/>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ulcsszohead">
    <w:name w:val="Kulcsszo head"/>
    <w:basedOn w:val="Norml"/>
    <w:link w:val="KulcsszoheadChar"/>
    <w:qFormat/>
    <w:rsid w:val="00885DBC"/>
    <w:rPr>
      <w:b/>
    </w:rPr>
  </w:style>
  <w:style w:type="paragraph" w:customStyle="1" w:styleId="Kulcsszo">
    <w:name w:val="Kulcsszo"/>
    <w:basedOn w:val="Norml"/>
    <w:link w:val="KulcsszoChar"/>
    <w:qFormat/>
    <w:rsid w:val="00885DBC"/>
    <w:rPr>
      <w:i/>
    </w:rPr>
  </w:style>
  <w:style w:type="character" w:customStyle="1" w:styleId="KulcsszoheadChar">
    <w:name w:val="Kulcsszo head Char"/>
    <w:basedOn w:val="Bekezdsalapbettpusa"/>
    <w:link w:val="Kulcsszohead"/>
    <w:rsid w:val="00885DBC"/>
    <w:rPr>
      <w:b/>
      <w:sz w:val="24"/>
      <w:szCs w:val="24"/>
      <w:lang w:val="hu-HU" w:eastAsia="hu-HU"/>
    </w:rPr>
  </w:style>
  <w:style w:type="character" w:customStyle="1" w:styleId="KulcsszoChar">
    <w:name w:val="Kulcsszo Char"/>
    <w:basedOn w:val="Bekezdsalapbettpusa"/>
    <w:link w:val="Kulcsszo"/>
    <w:rsid w:val="00885DBC"/>
    <w:rPr>
      <w:i/>
      <w:sz w:val="24"/>
      <w:szCs w:val="24"/>
      <w:lang w:val="hu-HU" w:eastAsia="hu-HU"/>
    </w:r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171422960"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9</TotalTime>
  <Pages>1</Pages>
  <Words>39</Words>
  <Characters>272</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310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rudanj</cp:lastModifiedBy>
  <cp:revision>4</cp:revision>
  <cp:lastPrinted>1601-01-01T00:00:00Z</cp:lastPrinted>
  <dcterms:created xsi:type="dcterms:W3CDTF">2014-08-30T18:28:00Z</dcterms:created>
  <dcterms:modified xsi:type="dcterms:W3CDTF">2014-08-30T18:39:00Z</dcterms:modified>
</cp:coreProperties>
</file>