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LORINCZI</w:t>
            </w:r>
          </w:p>
          <w:p w:rsidR="00C275A3" w:rsidRDefault="00A96AEC" w:rsidP="00C275A3">
            <w:pPr>
              <w:pStyle w:val="Hallgatokepzes"/>
            </w:pPr>
            <w:r>
              <w:t>Industrial Design Engineering</w:t>
            </w:r>
            <w:r>
              <w:br/>
            </w:r>
            <w:r w:rsidR="00E77B23">
              <w:t>BSc, 5.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Krisztian Andor</w:t>
            </w:r>
          </w:p>
          <w:p w:rsidR="00DB4822" w:rsidRDefault="00DB4822" w:rsidP="00E11062">
            <w:pPr>
              <w:pStyle w:val="Konzulensek"/>
            </w:pPr>
            <w:r w:rsidRPr="00DB4822">
              <w:t>associate 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Armchair designing by CFRP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planned, that I want to design seats (made of wood), which is strengthened by carbon fiber. Carbon fiber has incredibly high tensile and shear strength and it is useable with wood. On every account I wanted to use carbon fiber as bearing capacity improver, but I wanted to use as design element, too. I found more example in the market to the last one, then the first. I choose the most suitable way for my aim. I have decided, I design a basic model (armchair for one person), which is made of curved plywood, and I design (sprang from the basic model) armchair variations strengthened by carbon fiber with two or three seats. Meanwhile, I was beginning a measurement. I was producing 30 peace of test- bars (made of curved plywood) and they had the same thickness and width as my armchair's armrest. I was sticking up the carbon fibers to 18 peace of test- bars. I was loading, until they have broken. After that I was doing the calculuses, and the point of this, that I know how much is the bearing capacity of the carbon fiber solution in my case and also I know 3 people the maximum, which my armchair can hold. So in this case I have deigned the basic model (called Null chair) and after that I have deigned six different armchair variations strengthened by carbon fiber with two or three seats.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03210">
    <w:multiLevelType w:val="hybridMultilevel"/>
    <w:lvl w:ilvl="0" w:tplc="97934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03210">
    <w:abstractNumId w:val="56103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345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