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ÁRON KISS</w:t>
            </w:r>
          </w:p>
          <w:p w:rsidR="00C275A3" w:rsidRDefault="00A96AEC" w:rsidP="00C275A3">
            <w:pPr>
              <w:pStyle w:val="Hallgatokepzes"/>
            </w:pPr>
            <w:r>
              <w:t>BSc - Timber Industry Engineering</w:t>
            </w:r>
            <w:r>
              <w:br/>
            </w:r>
            <w:r w:rsidR="00E77B23">
              <w:t>BSc, 5.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István Németh, Ph D</w:t>
            </w:r>
          </w:p>
          <w:p w:rsidR="00DB4822" w:rsidRDefault="00DB4822" w:rsidP="00E11062">
            <w:pPr>
              <w:pStyle w:val="Konzulensek"/>
            </w:pPr>
            <w:r w:rsidRPr="00DB4822">
              <w:t>associate professor, NYME EMK</w:t>
            </w:r>
          </w:p>
        </w:tc>
      </w:tr>
      <w:tr w:rsidR="00DB4822" w:rsidTr="00DB4822">
        <w:tc>
          <w:tcPr>
            <w:tcW w:w="9854" w:type="dxa"/>
          </w:tcPr>
          <w:p w:rsidR="00DB4822" w:rsidRPr="00DB4822" w:rsidRDefault="00DB4822" w:rsidP="004D7940">
            <w:pPr>
              <w:pStyle w:val="Konzulensek"/>
            </w:pPr>
            <w:r w:rsidRPr="00DB4822">
              <w:t>Rita Rákosa, Ph D</w:t>
            </w:r>
          </w:p>
          <w:p w:rsidR="00DB4822" w:rsidRDefault="00DB4822" w:rsidP="00E11062">
            <w:pPr>
              <w:pStyle w:val="Konzulensek"/>
            </w:pPr>
            <w:r w:rsidRPr="00DB4822">
              <w:t>assistant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Classification of various woods on the base of ATR infrared spectra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Infrared spectrometry (IR) is the analytical technique most often applied in the non-destructive investigation of various woods. Its application implies the researches of such alterations in the wood, for example, as UV degradation, temperature exposition, soaking in different solvents, steaming, etc. During the instrumental development, firstly, wood dust samples in potassium bromide pastille were analysed. With appearing of Fourier transformation infrared spectroscopy (FT-IR) and its accessory of diffuse reflectance, the mapping of chemical modification of the wood surface have been become prevalent. The development of FT-IR attenuate total reflection (FTIR-ATR) provided further extensions to monitor the surface properties. So far, the FTIR-ATR spectrometry has not been applied to the investigations in wood science. Thus, its involving to the research of wood materials demands to map applicability of the ATR measuring mode. The main objective of this manuscript worked out in Institute for Chemistry at University of West Hungary, was to clarify the roles of the parameters (surface roughness, measure of the effective contact between the sample and ATR ZnSe crystal) influencing on the rate of signal/noise of FTIR-ATR spectrometer. The pattern of ATR spectra can significantly deviate from those of pastille samples, what is due to that the infrared light can penetrate to about 2-3 mm of the depth into the solid samples at the ATR method. As a secondary aim, the applicability of principal component analysis (PCA) to FTIR-ATR spectra has been investigated. After PCA decomposition of the spectra with optimal signal/noise rate, a pattern recognition has been carried out to the principal component scores. To summarize the result, it has been established that after grinding the surface the FTIR-ATR spectrometry is suitable to the investigation of some woods. Moreover, the PCA analysis and subsequent multivariate grouping, which is based on FTIR-ATR spectra, supply at least such effective information as that is got derived to wood dust pastille and by diffuse reflection accessory, respectively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85454">
    <w:multiLevelType w:val="hybridMultilevel"/>
    <w:lvl w:ilvl="0" w:tplc="60307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85454">
    <w:abstractNumId w:val="88685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910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