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LEDENYÁK</w:t>
            </w:r>
          </w:p>
          <w:p w:rsidR="00C275A3" w:rsidRDefault="00A96AEC" w:rsidP="00C275A3">
            <w:pPr>
              <w:pStyle w:val="Hallgatokepzes"/>
            </w:pPr>
            <w:r>
              <w:t>Mechanical Engineer</w:t>
            </w:r>
            <w:r>
              <w:br/>
            </w:r>
            <w:r w:rsidR="00E77B23">
              <w:t>BSc, 9. semester</w:t>
            </w:r>
          </w:p>
          <w:p w:rsidR="00C265CE" w:rsidRPr="009E5FF1" w:rsidRDefault="00E77B23" w:rsidP="009763E0">
            <w:pPr>
              <w:pStyle w:val="Hallgatointezmeny-kar"/>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Róbert Keresztes PhD</w:t>
            </w:r>
          </w:p>
          <w:p w:rsidR="00DB4822" w:rsidRDefault="00DB4822" w:rsidP="009763E0">
            <w:pPr>
              <w:pStyle w:val="Konzulensektitulus"/>
            </w:pPr>
            <w:r w:rsidRPr="00DB4822">
              <w:t>assistant professor, SZIE GÉK</w:t>
            </w:r>
          </w:p>
        </w:tc>
      </w:tr>
      <w:tr w:rsidR="00DB4822" w:rsidTr="00DB4822">
        <w:tc>
          <w:tcPr>
            <w:tcW w:w="9854" w:type="dxa"/>
          </w:tcPr>
          <w:p w:rsidR="00DB4822" w:rsidRPr="00DB4822" w:rsidRDefault="00DB4822" w:rsidP="009763E0">
            <w:pPr>
              <w:pStyle w:val="Konzulenseknev"/>
            </w:pPr>
            <w:r w:rsidRPr="00DB4822">
              <w:t>Tamás Renner PhD</w:t>
            </w:r>
          </w:p>
          <w:p w:rsidR="00DB4822" w:rsidRDefault="00DB4822" w:rsidP="009763E0">
            <w:pPr>
              <w:pStyle w:val="Konzulensektitulus"/>
            </w:pPr>
            <w:r w:rsidRPr="00DB4822">
              <w:t>technical director,  Renner Bt.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lifetime of rubber-metal parts of the vehicles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countless cases in the rubber industry where we need to use metal-rubber joints. We can use them in many places for example in agricultural machines, cars and planes. For this reason</w:t>
      </w:r>
      <w:r>
        <w:rPr>
          <w:color w:val="000000"/>
          <w:sz w:val="24"/>
          <w:szCs w:val="24"/>
        </w:rPr>
        <w:br/>
        <w:t xml:space="preserve">I made my thesis.</w:t>
      </w:r>
      <w:r>
        <w:rPr>
          <w:color w:val="000000"/>
          <w:sz w:val="24"/>
          <w:szCs w:val="24"/>
        </w:rPr>
        <w:br/>
        <w:t xml:space="preserve">The Renner company was asked to solve the problem of the insufficient quality of the rubber silents made by a Japanese company. The rubber silents were the parts of the Aztac ratrac, which was built in France. This machine is used between + 20 °C and - 40 °C.</w:t>
      </w:r>
      <w:r>
        <w:rPr>
          <w:color w:val="000000"/>
          <w:sz w:val="24"/>
          <w:szCs w:val="24"/>
        </w:rPr>
        <w:br/>
        <w:t xml:space="preserve">The company and I together planned the rubber silents, defined the rubber components, the vulcanization parameters to achieve the optimal metal-rubber joint.</w:t>
      </w:r>
      <w:r>
        <w:rPr>
          <w:color w:val="000000"/>
          <w:sz w:val="24"/>
          <w:szCs w:val="24"/>
        </w:rPr>
        <w:br/>
        <w:t xml:space="preserve">For the examination of the rubber silent, we needed a special fixing device. It was planned by me. The device had to be also appropriate for fixing other types of silents. Wth the help of this device, we could examine the silent under static load. For the testing we used Zwick Roell Z100 testing machine. We examined the connection between the rotation and the rate of load. The silents have to bear 5-8°, but I loaded them to 15° . At the end we could find out whether the connection between the metal and rubber are appropriate for the Aztac ratrac.</w:t>
      </w:r>
      <w:r>
        <w:rPr>
          <w:color w:val="000000"/>
          <w:sz w:val="24"/>
          <w:szCs w:val="24"/>
        </w:rPr>
        <w:br/>
        <w:t xml:space="preserve">Continuing my research, I will fatigue the silent under dynamic load. For this examination I have to plan another fixing device. After fatiguing, I will carry the measurements. The results will show an overall picture of the metal-rubber silent product.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50307">
    <w:multiLevelType w:val="hybridMultilevel"/>
    <w:lvl w:ilvl="0" w:tplc="84782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50307">
    <w:abstractNumId w:val="522503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207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