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ARANY KATALIN</w:t>
            </w:r>
          </w:p>
          <w:p w:rsidR="00C275A3" w:rsidRDefault="00A96AEC" w:rsidP="00C275A3">
            <w:pPr>
              <w:pStyle w:val="Hallgatokepzes"/>
            </w:pPr>
            <w:r>
              <w:t>ápolás és betegellátás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>Faculty of Healthcare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Juhász Eleonóra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ME 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Posztoperatív rehabilitáció gerinckorrekciós műtétet követően, avagy a két Kata története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ALAPPROBLÉMÁJA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orvostudomány rohamos fejlődésének köszönhetően egyre inkább előtérbe kerülnek a fejlett műtéti eljárások az ortopédia területén is. Egyre több a gyermekkorban diagnosztizált gerinc deformitás, mint például az idiopathias strukturális scoliosis. A műtéti kezelést igénylő betegek száma Magyarországon egyre nő. Azonban a gerinckorrekciós műtéten átesett páciensek posztoperatív komplex rehabilitációjáról és eredményeiről kevés információ áll rendelkezésünkre.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CÉLKITŰZÉSEK ÉS KÉRDÉSFELTEVÉSEK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általános célja, hogy egy sokrétű, egyénre szabott fejlesztési módszereket magában foglaló, hosszú távú fizioterápiai kezelést hajtsak végre.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Célul tűzöm ki továbbá, hogy a szubjektív és objektív vizsgálati paraméterek közötti összefüggéseket feltárjam, és statisztikai módszerrel elemezzem.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Feltételezem, hogy a műtött betegek posztoperatív rehabilitációjában kiemelt szerepet kap a PNF-módszer, és a személyiséget alkotó valamennyi alapképesség fejlesztése megvalósul.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 ÉS MÓDSZER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Vizsgálatom alanya egy 22 éves, Miskolcon élő fiatal nő, akin 2013.10.24.-én a Debreceni Orvos- és Egészségtudományi Centrum Ortopédiai Klinikáján scoliosis miatt gerinckorrekciós műtétet hajtottak végre. A terápia 2013. december 2.-tól 2014. június 2.-ig, heti 2 alkalommal, napi 1,5 órában, a beteg otthonában zajlott. A betegvizsgálat során használt fizioterápiai módszerek által objektív adatokat nyertem. Mindezen felül szubjektíven vizsgáltam a beteg életminőségi állapotát. Az eredmények elemzését statisztikai módszerekkel végeztem.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azt bizonyítják, hogy a PNF- módszer alapvető eleme lehet az ortopéd sebészeti műtétek utáni rehabilitációnak. Kezeltem a beteg kinesztetikus és a poszturális stabilitás zavarait, az izomzati diszbalance-okat, valamint állóképességi hiányait. Életminősége, testképe javult. Kishitűsége egy egészségesnek mondható önértékeléssé formálódott át. A torna élete részévé vált, amivel teljes mértékben azonosult, és nem jelent terhet többé számára. A komplex, egyénre szabott terápia kedvező változást eredményezett a személyiséget alkotó valamennyi alapképesség esetében.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718098">
    <w:multiLevelType w:val="hybridMultilevel"/>
    <w:lvl w:ilvl="0" w:tplc="881496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718098">
    <w:abstractNumId w:val="997180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7752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