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RÉDEI</w:t>
            </w:r>
          </w:p>
          <w:p w:rsidR="00C275A3" w:rsidRDefault="00A96AEC" w:rsidP="00C275A3">
            <w:pPr>
              <w:pStyle w:val="Hallgatokepzes"/>
            </w:pPr>
            <w:r>
              <w:t>international economy</w:t>
            </w:r>
            <w:r>
              <w:br/>
            </w:r>
            <w:r w:rsidR="00E77B23">
              <w:t>BA, 9.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Dr. Kiss</w:t>
            </w:r>
          </w:p>
          <w:p w:rsidR="00DB4822" w:rsidRDefault="00DB4822" w:rsidP="00E11062">
            <w:pPr>
              <w:pStyle w:val="Konzulensek"/>
            </w:pPr>
            <w:r w:rsidRPr="00DB4822">
              <w:t>associate professor, BKF HFF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Outsourcing in Hungary - Outsourcing activity of Hungarian small and medium-size companies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outsourcing; SME; service; management; organisation</w:t>
      </w:r>
      <w:r>
        <w:t xml:space="preserve"/>
      </w:r>
    </w:p>
    <w:p>
      <w:pPr>
        <w:widowControl w:val="on"/>
        <w:pBdr/>
        <w:spacing w:before="240" w:after="240" w:line="240" w:lineRule="auto"/>
        <w:ind w:left="0" w:right="0"/>
        <w:jc w:val="left"/>
      </w:pPr>
      <w:r>
        <w:rPr>
          <w:color w:val="000000"/>
          <w:sz w:val="24"/>
          <w:szCs w:val="24"/>
        </w:rPr>
        <w:t xml:space="preserve">The primal goal of my research was to examine the status of outsourcing in Hungary, particularly in the market of hungarian small and medium-sized companies (SMEs).</w:t>
      </w:r>
      <w:r>
        <w:rPr>
          <w:color w:val="000000"/>
          <w:sz w:val="24"/>
          <w:szCs w:val="24"/>
        </w:rPr>
        <w:br/>
        <w:t xml:space="preserve">My interest was focused on the outsourcing activity of the SME sector to discover what intensity they use it, or possibly they are opposed to it, or they don’t know about it and because of that reason they don’t use the facilities given by outsourcing.</w:t>
      </w:r>
      <w:r>
        <w:rPr>
          <w:color w:val="000000"/>
          <w:sz w:val="24"/>
          <w:szCs w:val="24"/>
        </w:rPr>
        <w:br/>
        <w:t xml:space="preserve">For my research I used a quantitative method called asking in online questionnaire. In the assesment I examined the domestic SMEs outsourscing activity concerning to the next fundamental questions, for example: Which are the most popular types of outsourcing? How many positive and negative experience they had under an outsourcing activity? What is the reason for that companies don’t want to delegate their activities to specialized suppliers?</w:t>
      </w:r>
      <w:r>
        <w:rPr>
          <w:color w:val="000000"/>
          <w:sz w:val="24"/>
          <w:szCs w:val="24"/>
        </w:rPr>
        <w:br/>
        <w:t xml:space="preserve">And is there a real chance for multisourcing to getting more popular than one-to-one outsourcing?</w:t>
      </w:r>
      <w:r>
        <w:rPr>
          <w:color w:val="000000"/>
          <w:sz w:val="24"/>
          <w:szCs w:val="24"/>
        </w:rPr>
        <w:br/>
        <w:t xml:space="preserve">The result of the research strengthened my hypothesis, that among companies receiving outsoursing in Hungary the financial and IT sectors are the most popular objectives of outsourcing. But it also got strengthened that among hungarian SMEs outsourcing isn’t popular at all, and I think it won’t change in the near future seeing their attitude.</w:t>
      </w:r>
      <w:r>
        <w:rPr>
          <w:color w:val="000000"/>
          <w:sz w:val="24"/>
          <w:szCs w:val="24"/>
        </w:rPr>
        <w:br/>
        <w:t xml:space="preserve">The SME sector isn’t ready to use outsourcing, and above all many of these companies don’t feel it necessary to have resource to that activity. Mostly the miss of informations and general mistrust is being the cause of this situation. I think SME sector could improve it’s competitive position if they would realize the importance of outsourcing, learn to use that technique and develop it’s facilities. But to reach that goal first they need to have proper management background, provident plants, contribution and innovation, because outsourcing can’t work without stable corporate background.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12240">
    <w:multiLevelType w:val="hybridMultilevel"/>
    <w:lvl w:ilvl="0" w:tplc="81315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12240">
    <w:abstractNumId w:val="223122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649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