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JOZSEF KARALYOS</w:t>
            </w:r>
          </w:p>
          <w:p w:rsidR="00C275A3" w:rsidRDefault="00A96AEC" w:rsidP="00C275A3">
            <w:pPr>
              <w:pStyle w:val="Hallgatokepzes"/>
            </w:pPr>
            <w:r>
              <w:t>Communication and Media Studies</w:t>
            </w:r>
            <w:r>
              <w:br/>
            </w:r>
            <w:r w:rsidR="00E77B23">
              <w:t>BA, 7. semester</w:t>
            </w:r>
          </w:p>
          <w:p w:rsidR="00C265CE" w:rsidRPr="009E5FF1" w:rsidRDefault="00E77B23" w:rsidP="00C275A3">
            <w:pPr>
              <w:pStyle w:val="Hallgatokepzes"/>
              <w:rPr>
                <w:b/>
                <w:caps/>
              </w:rPr>
            </w:pPr>
            <w:r>
              <w:t>Budapest College of Communication and Business</w:t>
            </w:r>
            <w:r w:rsidR="00C275A3">
              <w:br/>
            </w:r>
            <w:r w:rsidR="00DB4822">
              <w:t>Faculty of Arts and Communication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Richard Izmindi</w:t>
            </w:r>
          </w:p>
          <w:p w:rsidR="00DB4822" w:rsidRDefault="00DB4822" w:rsidP="00E11062">
            <w:pPr>
              <w:pStyle w:val="Konzulensek"/>
            </w:pPr>
            <w:r w:rsidRPr="00DB4822">
              <w:t>assistant professor, BKF KMK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Process of change of the image of the enemy in Hungarian politics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essay is about creating political enemies. The theoretical part of the essay is seeking the answer of how something or somebody can be and become "good" or "bad" in general. How a political force can make itself different from other competitors, or enemies. What is the function of the enemy, why is it necessary to have a unique identity, why is it important if it is at all? What is the purpose of the enemy in making unique political identities?                                                              The pragmatical part of the essay is about domestic politics. About the method of creating political enemies of second cabinet of Viktor Orbán and the new system what they call "Nemzeti Együttműködés Rendszere". On one hand I am trying to show the purpose of creating enemies, so why that is important if it is at all. On the other hand the birth of the enemies and the appearance in political discourse of the present Hungarian government and the "fights" against different "evil" enemies are being analyzed.                                                                                                                                                                                The goal of the essay is to show how the government could legitimate the different "wars" against foreign enemies, and how they interpreted the offense, and what and why what they called "freedom fight" was for, which was against the enemy who threatened the "nation". Also important that how the enemy and the "fight" against that could have made the government legitimate.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349612">
    <w:multiLevelType w:val="hybridMultilevel"/>
    <w:lvl w:ilvl="0" w:tplc="551623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349612">
    <w:abstractNumId w:val="563496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28778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