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ZSÓFIA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Heller Farkas Turisztikai és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Hortobágyi Mátyás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oktató,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Kulturális fesztivál hatása egy település életére a sárvári Nádasdy történelmi fesztivál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kulturális turizmus; örökségturizmus; kulturális rendezvények; fesztiválok hatása;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turisztikai kínálatban egyre több kulturális fesztivál kap fontos szerepet. Ez a növekvő tendencia külföldön és belföldön is egyaránt megfigyelhető.</w:t>
      </w:r>
      <w:r>
        <w:rPr>
          <w:color w:val="000000"/>
          <w:sz w:val="24"/>
          <w:szCs w:val="24"/>
        </w:rPr>
        <w:br/>
        <w:t xml:space="preserve">Szakdolgozatomban szeretném megvizsgálni, milyen hatással lehet egy vagy esetleg több fesztivál a város életére.</w:t>
      </w:r>
      <w:r>
        <w:rPr>
          <w:color w:val="000000"/>
          <w:sz w:val="24"/>
          <w:szCs w:val="24"/>
        </w:rPr>
        <w:br/>
        <w:t xml:space="preserve">Példának Sárvárt választottam, hiszen Sárváron nevelkedtem, rendszeresen látogattam a helyi programokat, sőt, mint szervező, segítő is gyakran kivettem a részem. Ennek köszönhetően lehetőségem nyílt belülről szemlélni egy rendezvény létrejöttét, megfigyelni annak minden fázisát. Kapcsolatba kerültem a többi szervezővel és a turistákkal is.</w:t>
      </w:r>
      <w:r>
        <w:rPr>
          <w:color w:val="000000"/>
          <w:sz w:val="24"/>
          <w:szCs w:val="24"/>
        </w:rPr>
        <w:br/>
        <w:t xml:space="preserve">Sárváron a turizmus egyre dinamikusabban fejlődik, évről évre egyre több turista érkezik a városba. Sárvár vonzereje nemcsak a fürdőben rejlik. A főszezon idején a város számos programot kínál az idelátogató turisták számára. Így a vendégek a kikapcsolódás mellett élményeket is szerezhetnek.</w:t>
      </w:r>
      <w:r>
        <w:rPr>
          <w:color w:val="000000"/>
          <w:sz w:val="24"/>
          <w:szCs w:val="24"/>
        </w:rPr>
        <w:br/>
        <w:t xml:space="preserve">Vajon miben rejlik Sárvár vonzereje? Mitől válik egy település jó hellyé? Valóban csak a fürdő vonzza a vendégeket? Vagy a város hangulata? Esetleg a helyiek vendégszeretete? Dolgozatomban ezekre a kérdésekre is keresem a választ. Hiszen az attrakciótól az élményig hosszú út vezet.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83661">
    <w:multiLevelType w:val="hybridMultilevel"/>
    <w:lvl w:ilvl="0" w:tplc="25180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83661">
    <w:abstractNumId w:val="351836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3148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