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ASZTALOS ANIKÓ</w:t>
            </w:r>
          </w:p>
          <w:p w:rsidR="00C275A3" w:rsidRDefault="00A96AEC" w:rsidP="00C275A3">
            <w:pPr>
              <w:pStyle w:val="Hallgatokepzes"/>
            </w:pPr>
            <w:r>
              <w:t>magyartanár és nyelv-és beszédfejlesztő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Antalné dr. Szabó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beszéd tanításának régi-új stratégiái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oktatás, a képzés hatékonysága akkor javítható, ha a tanulók társadalmi élethez szükséges alapvető kommunikációs kompetenciáit fejlesztjük. Ennek a fejlesztő munkának az elsődleges színtere az iskolai tanóra. A középiskolát követően a tanulóknak a mindennapok során a kommunikációs szituációkban adekvát módon helyt kell állniuk. Ahhoz azonban, hogy a tanulók a megfelelő módon és hatékonyan tudjanak összefüggően beszélni, a beszédet folyamatosan gyakorolniuk kell az iskolában is.</w:t>
      </w:r>
      <w:r>
        <w:rPr>
          <w:color w:val="000000"/>
          <w:sz w:val="24"/>
          <w:szCs w:val="24"/>
        </w:rPr>
        <w:br/>
        <w:t xml:space="preserve">A dolgozat témája a tanulói beszéd- és kifejezőkészség fejlesztése az iskolai tanórákon. A dolgozat első része a beszéd- és kifejezőkészség fejlesztésének körképét mutatja be részben a közelmúltbeli, részben a Nemzeti alaptanterv alapján. A következő fejezet a beszédfejlesztés módszertanával foglalkozik. Ezután a spontán, a részben tervezett és a tervezett beszéd fogalmának meghatározása következik. A dolgozat következő része két saját kutatás és egy iskolai kísérlet eredményét mutatja be. Elsőként 16 más pedagógusok által frontális munkaformával tartott magyarórát elemzek a videofelvételek és a lejegyzések alapján, a tanórai kommunikáció szerint. Majd a tanítási gyakorlatom során megtartott 3 saját videós órám jellegzetességeit írom le. A 16 videós tanóra tanulságai alapján olyan órákat terveztem és igyekeztem tartani, amelyeken több tér és idő jutott a tanulói beszédre, ennek egyik eszköze a kooperatív munkaformák alkalmazása volt.</w:t>
      </w:r>
      <w:r>
        <w:rPr>
          <w:color w:val="000000"/>
          <w:sz w:val="24"/>
          <w:szCs w:val="24"/>
        </w:rPr>
        <w:br/>
        <w:t xml:space="preserve">A 16 frontálisan tartott és saját 3 órámmal végzett kutatás célja volt feltárni, hogy milyen módszerekkel érhető el, hogy a tanulók többször és hosszabban nyilatkozzanak meg a tanórákon, fejlesztve ezzel beszéd- és kifejezőkészségüket. A kutatás hipotézisei: a) A tanulók a kooperatív és az egyéni munkára épülő órákon nagyobb arányban és hosszabban beszélnek. b) A tanár egy fordulóra eső szószáma kevesebb a kooperatív órákon, mint a frontálisan szervezett órákon. c) Az egy tanulóra jutó beszédforduló szavainak száma magasabb lesz a kooperatív órákon, mint a frontálisan szervezett órákon. A kutatási eredmények azt igazolják, hogy összefüggés van az óraszervezési mód és a tanulók megszólalásainak száma és hossza között, tehát erre is tekintettel kell lenni a beszéd- és a kifejezőkészség fejlesztésének tervezésekor. A dolgozat a kutatás eredményeire alapozva további következtetéseket fogalmaz meg a beszéd tanításának lehetséges stratégiáiról, pedagógiai alapelveiről és gyakorlattípusairól.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52674">
    <w:multiLevelType w:val="hybridMultilevel"/>
    <w:lvl w:ilvl="0" w:tplc="26792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52674">
    <w:abstractNumId w:val="764526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008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