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GERGELY</w:t>
            </w:r>
          </w:p>
          <w:p w:rsidR="00C275A3" w:rsidRDefault="00A96AEC" w:rsidP="00C275A3">
            <w:pPr>
              <w:pStyle w:val="Hallgatokepzes"/>
            </w:pPr>
            <w:r>
              <w:t>magyar-német tanári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Túriné dr. Raátz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középiskolások anyanyelvi percepciója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felmérés elvégzésére vállalkozom, amely hanganyagok és videorészletek segítségével vizsgálja a diákok percepcióját. A kutatásban egy egészen új percepciós tesztet használok, amelyet az ELTE BTK Fonetikai Tanszék oktatóinak segítségével mesterszakos diplomamunkájaként Mészáros Katalin fejlesztett ki, és amely alkalmas 12 év felettiek percepciójának vizsgálatára.</w:t>
      </w:r>
      <w:r>
        <w:rPr>
          <w:color w:val="000000"/>
          <w:sz w:val="24"/>
          <w:szCs w:val="24"/>
        </w:rPr>
        <w:br/>
        <w:t xml:space="preserve">A dolgozat bevezető részében áttekintem, mit tartalmaznak a Nemzeti Alaptantervek a beszédmegértés és a hallott szöveg értése kapcsán, illetve röviden felvázolom a beszédpercepció folyamatát és a legfontosabb beszédfeldolgozási modelleket. Ezt követi a kutatási módszer és minta leírása, a hipotézisek megfogalmazása, majd a kutatási eredmények részletezése. Az utolsó fejezetben a hipotézisek ellenőrzésével, illetve az eredmények, tanulságok összegzésével zárom a tanulmányt.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36897">
    <w:multiLevelType w:val="hybridMultilevel"/>
    <w:lvl w:ilvl="0" w:tplc="95179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36897">
    <w:abstractNumId w:val="85436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69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