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MÁRKI HERTA</w:t>
            </w:r>
          </w:p>
          <w:p w:rsidR="00C275A3" w:rsidRDefault="00A96AEC" w:rsidP="00C275A3">
            <w:pPr>
              <w:pStyle w:val="Hallgatokepzes"/>
            </w:pPr>
            <w:r>
              <w:t>némettanár és magyar mint idegen nyelv tanára</w:t>
            </w:r>
            <w:r>
              <w:br/>
            </w:r>
            <w:r w:rsidR="00E77B23">
              <w:t>MA,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Feldné dr. Knapp Ilona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migráns gyermekek idegennyelv-oktatása mint új tanári feladatkör a magyar iskolákban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migráns gyerekek nyelvi fejlődésével, valamint nyelvfejlesztésükkel, mint tanári feladattal foglalkozom. A téma iránti érdeklődésem abból fakad, hogy egy mentorprogram keretében migráns gyerekek magyar mint idegen nyelv oktatásával, szaktárgyi felzárkóztatásukkal és a német nyelv megtanításával foglalkozom.</w:t>
      </w:r>
      <w:r>
        <w:rPr>
          <w:color w:val="000000"/>
          <w:sz w:val="24"/>
          <w:szCs w:val="24"/>
        </w:rPr>
        <w:br/>
        <w:t xml:space="preserve">A program során harmadik országból érkező tanulók iskolai és társadalmi integrációját segítjük. A projekt célcsoportjába tartozó gyerekek többségükben állami közoktatási intézményekbe kerülve kezdik vagy folytatják tanulmányaikat, ahol az egynyelvű magyar iskolarendszerben kell megtanulniuk érvényesülni. Nyelvi akadályoztatásuk miatt azonban a kezdetektől hátrányt szenvednek magyar anyanyelvű társaikhoz képest. A program célja – az egyéni és közösségi mentoráláson túl - a migráns gyermekeket tanító pedagógusok szakmai munkájának segítése, amihez egyelőre még nem áll rendelkezésre sem a gyermekek, sem az őket tanító pedagógusok számára elegendő segédanyag.</w:t>
      </w:r>
      <w:r>
        <w:rPr>
          <w:color w:val="000000"/>
          <w:sz w:val="24"/>
          <w:szCs w:val="24"/>
        </w:rPr>
        <w:br/>
        <w:t xml:space="preserve">Munkám két fő részre tagolódik: az első részben a magyar oktatási rendszer felépítésével, az iskolakötelezettséggel valamint az idegennyelv-oktatással foglalkozom. Tisztázom a migráció fogalmát, majd bemutatom a mentorprogramot, ahol reflektálok mentori tevékenységemre és empirikus kutatást végzek. Konkrét esetekkel foglalkozom, kínai, vietnámi és kazah származású diákok nyelvi előrehaladásának folyamatát vizsgálom meg. Kutatásomhoz kérdőívet használok, amelynek kérdései három fő szempont köré csoportosulnak: milyen nyelvi képességekkel rendelkeznek a tanulók, melyik nyelveken milyen mértékben jelenik meg az írásbeliség, mennyire motiváltak saját többnyelvűségük kialakításában. A többnyelvűség kiteljesedésében az intézmény kínálja nekik az idegen nyelveket. Azonban kérdéses, hogy milyen szinten sajátították el anyanyelvüket, mennyire bírják a magyar nyelvet és képesek-e a meglévő tudásukra építve a magyar nyelv közvetítésével egy újabb idegen nyelvet megtanulni.</w:t>
      </w:r>
      <w:r>
        <w:rPr>
          <w:color w:val="000000"/>
          <w:sz w:val="24"/>
          <w:szCs w:val="24"/>
        </w:rPr>
        <w:br/>
        <w:t xml:space="preserve">Véleményem szerint, fiatal tanárként egy olyan problémával foglalkozom, amely önálló kutatást igényel és elmondható, hogy ezek a gyerekek sajátos bánásmódot igényelnek. Számomra, mint tanárjelölt, fontos, hogy segítsem a migráns tanulók beilleszkedését. Úgy gondolom, hogy az iskolai mentorprogram hozzájárul ahhoz, hogy megkönnyítsük integrálódásukat, kapcsolatot ápol szülő-pedagógus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82215">
    <w:multiLevelType w:val="hybridMultilevel"/>
    <w:lvl w:ilvl="0" w:tplc="77621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82215">
    <w:abstractNumId w:val="81982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121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