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ESZES ERNŐ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Albert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Kétnyelvű és egynyelvű nyelvi fejlődés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Kétnyelvű és egynyelvű nyelvi fejlődés összehasonlítása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feladata a a kétnyelvűség, illetve az általános nyelvi fejlődés során megjelenő fejlődési szakaszok bemutatása, ezzel együtt a születéstől kétéves korig jelentkező kétnyelvű implikációk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körben a nyelvi fejlődés általános szakaszai kerülnek bemutatásra, a fent említett időszakokban, ezeket, ahol lehet, és ahol szükséges, a kétnyelvű vonatkozásokkal kiegészítve. Ezt a szekciót egy rövid betekintés nyitja a kétnyelvűség irodalmába. Ezt követően megemlítésre kerülnek a kifejező sírás, a nonverbális kommunikáció jelentősége, a csecsemő nyelv megkülönböztető képességei, mechanizmusai és metódusai. Az első részt a verbális kommunikáció megjelenése, illetve az ehhez tartozó kétnyelvű implikációk zárják.</w:t>
      </w:r>
      <w:r>
        <w:rPr>
          <w:color w:val="000000"/>
          <w:sz w:val="24"/>
          <w:szCs w:val="24"/>
        </w:rPr>
        <w:br/>
        <w:t xml:space="preserve">A dolgozat második része a kétnyelvűségi kutatásokra, kísérletekre és tanulmányokra fókuszál, bemutatva, hogyan is változtak a nézetek a jelenséggel kapcsolatban, hogyan kaphat politikai színezetet a kétnyelvűség, és hogyan manipulálhatják ezzel a közvéleményt.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konklúzió röviden mutatja be, hogy a dolgok jelenlegi állása szerint mi a kétnyelvűség tudományos megítélése.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71528">
    <w:multiLevelType w:val="hybridMultilevel"/>
    <w:lvl w:ilvl="0" w:tplc="24367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71528">
    <w:abstractNumId w:val="43971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893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