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ÁDÁM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Tripszin immobilizálása többféle felületen fehérjék gyors emésztéséhez, peptidtérkép vizsgálathoz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tripszin; immobilizálás; mikroreaktor; peptidtérkép;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peptidtérkép vizsgálat fehérjék összehasonlításon alapuló kvalitatív meghatározását teszi lehetővé. A klasszikus eljárás szerint a fehérjéket először valamilyen kémiai reagenssel vagy enzimmel (pl. tripszinnel) peptid fragmensekre hasítjuk. Az általunk is használt tripszin egy olyan proteolitikus enzim, mely a fehérjéket a bennük található lizin és arginin aminosavaknál specifikusan hasítja. Az ehhez szükséges reakcióidő 16 óra, aminek oka, hogy a tripszint csak alacsony koncentrációban lehet alkalmazni, ugyanis nagyobb koncentrációban számolni kell önemésztéssel. A keletkező peptidelegyből elkészítjük a peptidtérképet. Erre leggyakrabban tömegspektrometriát (MS) vagy kapilláris elektroforézist (CE) használunk. A peptidtérképek az emésztett fehérjét ujjlenyomatszerűen jellemzik, így összehasonlítás után azonosíthatjuk a mintát.</w:t>
      </w:r>
      <w:r>
        <w:rPr>
          <w:color w:val="000000"/>
          <w:sz w:val="24"/>
          <w:szCs w:val="24"/>
        </w:rPr>
        <w:br/>
        <w:t xml:space="preserve">A szükséges reakcióidőt az enzim immobilizálásával csökkenthetjük. Immobilizálás során a tripszint valamilyen szilárd felületen rögzítjük. A felületen megkötött tripszint nagy felületi koncentrációban használhatjuk anélkül, hogy önemésztés játszódna le.</w:t>
      </w:r>
      <w:r>
        <w:rPr>
          <w:color w:val="000000"/>
          <w:sz w:val="24"/>
          <w:szCs w:val="24"/>
        </w:rPr>
        <w:br/>
        <w:t xml:space="preserve">Kutatómunkám célja egy olyan reaktor kifejlesztése volt, amely segítségével a peptidtérkép vizsgálatok emésztését jelentősen gyorsabbá lehet tenni úgy, hogy az eljárás hatékonysága ne csökkenjen. Erre a célra immobilizált enzimreaktort fejlesztettem ki (adszorpció PDMS felületen és kovalens rögzítés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-borított szilikatölteten).</w:t>
      </w:r>
      <w:r>
        <w:rPr>
          <w:color w:val="000000"/>
          <w:sz w:val="24"/>
          <w:szCs w:val="24"/>
        </w:rPr>
        <w:br/>
        <w:t xml:space="preserve">A reaktorok segítségével gyors fehérje emésztést sikerült elérni (~30 mp reakcióidő), azonban a PDMS-en adszorbeált tripszin hamar (1 nap alatt) elvesztette aktivitását a felületen történő kitekeredés miatt. Emiatt PDMS-en adszorbeált tripszines reaktorban fehérje emésztése csak akkor végezhető, ha közvetlenül a reakció előtt tripszin oldattal regeneráljuk a reaktor felületét (egyszer használatos reaktor).</w:t>
      </w:r>
      <w:r>
        <w:rPr>
          <w:color w:val="000000"/>
          <w:sz w:val="24"/>
          <w:szCs w:val="24"/>
        </w:rPr>
        <w:br/>
        <w:t xml:space="preserve">A kovalensen immobilizált tripszines reaktor előnye, hogy aktivitását 1 hónapig megőrzi megfelelő körülmények között tárolva, ez idő alatt a reaktor többször felhasználható fehérje emésztésre. Az emésztésekből származó peptidtérképek jobb reprodukálhatóságának érdekében benzamidinnel védtem a tripszin aktív centrumát az immobilizálási reakcióban. Az ilyen módon elkészített reaktorok reprodukálható peptidtérképeket szolgáltattak. A reaktor hatékonyságát mutatja, hogy még a meglehetősen nagyméretű fehérjéket is teljesen megemésztette. Az általam kifejlesztett reaktorban a reakcióidő 30 mp szemben az oldatban emésztésnél szokásos 16 órával.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42585">
    <w:multiLevelType w:val="hybridMultilevel"/>
    <w:lvl w:ilvl="0" w:tplc="58606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42585">
    <w:abstractNumId w:val="85642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845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