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GIZELLA JANÓ</w:t>
            </w:r>
          </w:p>
          <w:p w:rsidR="00C275A3" w:rsidRDefault="00A96AEC" w:rsidP="00C275A3">
            <w:pPr>
              <w:pStyle w:val="Hallgatokepzes"/>
            </w:pPr>
            <w:r>
              <w:t>Biologist</w:t>
            </w:r>
            <w:r>
              <w:br/>
            </w:r>
            <w:r w:rsidR="00E77B23">
              <w:t>MSc, 1. semester</w:t>
            </w:r>
          </w:p>
          <w:p w:rsidR="00C265CE" w:rsidRPr="009E5FF1" w:rsidRDefault="00E77B23" w:rsidP="009763E0">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Zsolt Végvári</w:t>
            </w:r>
          </w:p>
          <w:p w:rsidR="00DB4822" w:rsidRDefault="00DB4822" w:rsidP="009763E0">
            <w:pPr>
              <w:pStyle w:val="Konzulensektitulus"/>
            </w:pPr>
            <w:r w:rsidRPr="00DB4822">
              <w:t>Department leader,  Department of Conservation Zoology,
Hortobágyi National Park Directorate-University of Debrecen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wintering behaviour of the Great Bustard (Otis tarda) in the Körös-Maros National Park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Great Bustard (Otis tarda) is an indicator and globally threatened species of the Eurasian steppe zone with. a number of studies analysing its habitat preferences and behaviour . Due to species-specific conservation measures, population sizes have been increased in many countries.</w:t>
      </w:r>
      <w:r>
        <w:rPr>
          <w:color w:val="000000"/>
          <w:sz w:val="24"/>
          <w:szCs w:val="24"/>
        </w:rPr>
        <w:br/>
        <w:t xml:space="preserve">Based on previous studies, I investigated the wintering behaviour of Great Bustard. The analysis of these wintering flocks is important because few studies have focused on this particular part of the life-cycle. In favor of the complex protection of this species, we must realize that besides breeding season winter is also a critical period in the life of this species. During this period, it is essential to identify the factors influencing the behaviour. Using this knowledge, we are able to facilitate wintering for the birds which can cause a more successful breeding season and an increase of the population size.</w:t>
      </w:r>
      <w:r>
        <w:rPr>
          <w:color w:val="000000"/>
          <w:sz w:val="24"/>
          <w:szCs w:val="24"/>
        </w:rPr>
        <w:br/>
        <w:t xml:space="preserve">In my thesis I have been working with wintering Great Bustard flocks for three years, in the Dévaványa-Ecsegi Plains unit in the Körös-Maros National Park. Using the collected data and applying fixed kernel methods, I analysed the home-range with different probability densities of the species. This analysis revealed that there are two main wintering areas near Dévaványa. One of them is located in the north of the settlement, and the other one called Kéthalom is on the south-east of the town. Surprisingly, in the area of Kéthalom I could only have observed wintering in one of the three years. According to the results, I found that the home-ranges of the different groups during the winter season are different, analysing two-weeks periods. The home-ranges show an increase until the second part of January after which a sharp decrease occurs. The polygons’ overlaps show the same picture.</w:t>
      </w:r>
      <w:r>
        <w:rPr>
          <w:color w:val="000000"/>
          <w:sz w:val="24"/>
          <w:szCs w:val="24"/>
        </w:rPr>
        <w:br/>
        <w:t xml:space="preserve">After that I was analysing the links between the different sexes. I found significant relationships between the numbers of the females and juvenile males with Spearman rank correlation (p=0,045). The appearance of the adult males have only been influenced by the distance of the lek (p=0,0031).</w:t>
      </w:r>
      <w:r>
        <w:rPr>
          <w:color w:val="000000"/>
          <w:sz w:val="24"/>
          <w:szCs w:val="24"/>
        </w:rPr>
        <w:br/>
        <w:t xml:space="preserve">My results highlight that in favor of the survival of the Great Bustard the undisturbedness of the leking areas is important not only in the breeding season but also during wintering. Thus, non-protected areas can play important roles for this threatened species life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57330">
    <w:multiLevelType w:val="hybridMultilevel"/>
    <w:lvl w:ilvl="0" w:tplc="42964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57330">
    <w:abstractNumId w:val="768573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13262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